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CC1B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037407DB"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210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项目汇总表</w:t>
      </w:r>
    </w:p>
    <w:p w14:paraId="6A985722"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left"/>
      </w:pPr>
      <w:r>
        <w:rPr>
          <w:rFonts w:hint="eastAsia"/>
          <w:lang w:eastAsia="zh-CN"/>
        </w:rPr>
        <w:t>旗县</w:t>
      </w:r>
      <w:r>
        <w:t>区</w:t>
      </w:r>
      <w:r>
        <w:rPr>
          <w:rFonts w:hint="eastAsia"/>
        </w:rPr>
        <w:t>/部门：</w:t>
      </w:r>
    </w:p>
    <w:tbl>
      <w:tblPr>
        <w:tblStyle w:val="13"/>
        <w:tblW w:w="216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79"/>
        <w:gridCol w:w="757"/>
        <w:gridCol w:w="1179"/>
        <w:gridCol w:w="2556"/>
        <w:gridCol w:w="3216"/>
        <w:gridCol w:w="2022"/>
        <w:gridCol w:w="1760"/>
        <w:gridCol w:w="1179"/>
        <w:gridCol w:w="1179"/>
        <w:gridCol w:w="2015"/>
        <w:gridCol w:w="2015"/>
        <w:gridCol w:w="1917"/>
      </w:tblGrid>
      <w:tr w14:paraId="51A7A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DD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FA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E6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eastAsia="zh-CN" w:bidi="ar"/>
              </w:rPr>
              <w:t>类别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C3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eastAsia="zh-CN" w:bidi="ar"/>
              </w:rPr>
              <w:t>领域</w:t>
            </w: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方向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82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  <w:t>攻关依据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ED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  <w:t>研发基础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52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  <w:t>拟解决的关键问题</w:t>
            </w:r>
          </w:p>
          <w:p w14:paraId="571CD61D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0字以内）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2D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  <w:t>攻关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eastAsia="zh-CN" w:bidi="ar"/>
              </w:rPr>
              <w:t>内容</w:t>
            </w:r>
          </w:p>
          <w:p w14:paraId="02988C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0字以内）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6A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考核指标</w:t>
            </w:r>
          </w:p>
          <w:p w14:paraId="100E03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val="en-US" w:eastAsia="zh-CN" w:bidi="ar"/>
              </w:rPr>
              <w:t>300字以内</w:t>
            </w: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5B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提出</w:t>
            </w: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1B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研发</w:t>
            </w: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经费拟总投入</w:t>
            </w:r>
          </w:p>
          <w:p w14:paraId="105DE7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83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其中财政资金需求</w:t>
            </w:r>
          </w:p>
          <w:p w14:paraId="305965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91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联系人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楷体" w:hAnsi="楷体" w:eastAsia="楷体"/>
                <w:b/>
                <w:bCs/>
                <w:kern w:val="0"/>
                <w:sz w:val="21"/>
                <w:szCs w:val="21"/>
                <w:lang w:bidi="ar"/>
              </w:rPr>
              <w:t>联系电话</w:t>
            </w:r>
          </w:p>
        </w:tc>
      </w:tr>
      <w:tr w14:paraId="0E28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73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  <w:r>
              <w:rPr>
                <w:rFonts w:ascii="Calibri" w:eastAsia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86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9C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eastAsia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0F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9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Calibri" w:hAnsi="楷体" w:eastAsia="仿宋_GB2312"/>
                <w:bCs/>
                <w:kern w:val="0"/>
                <w:sz w:val="21"/>
                <w:szCs w:val="21"/>
                <w:lang w:val="en-US" w:eastAsia="zh-CN" w:bidi="ar"/>
              </w:rPr>
              <w:t>（简要说明为什么为什么选择这个攻关方向）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A8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楷体" w:eastAsia="仿宋_GB2312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楷体" w:eastAsia="仿宋_GB2312"/>
                <w:bCs/>
                <w:kern w:val="0"/>
                <w:sz w:val="21"/>
                <w:szCs w:val="21"/>
                <w:lang w:val="en-US" w:eastAsia="zh-CN" w:bidi="ar"/>
              </w:rPr>
              <w:t>（简要总结一下研发基础，与后面拟解决的问题和攻关内容呼应）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13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楷体" w:eastAsia="仿宋_GB2312"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B2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B2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D8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E1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AF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D5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</w:tr>
      <w:tr w14:paraId="6DF6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EC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Calibri" w:eastAsia="仿宋_GB2312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6E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E2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 w:cs="仿宋_GB2312"/>
                <w:kern w:val="0"/>
                <w:sz w:val="21"/>
                <w:szCs w:val="16"/>
                <w:lang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E8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 w:cs="仿宋_GB2312"/>
                <w:kern w:val="0"/>
                <w:sz w:val="21"/>
                <w:szCs w:val="16"/>
                <w:lang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97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 w:cs="仿宋_GB2312"/>
                <w:kern w:val="0"/>
                <w:sz w:val="21"/>
                <w:szCs w:val="16"/>
                <w:lang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11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 w:cs="仿宋_GB2312"/>
                <w:kern w:val="0"/>
                <w:sz w:val="21"/>
                <w:szCs w:val="16"/>
                <w:lang w:bidi="ar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E8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 w:cs="仿宋_GB2312"/>
                <w:kern w:val="0"/>
                <w:sz w:val="21"/>
                <w:szCs w:val="16"/>
                <w:lang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73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49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BA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E6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84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03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</w:tr>
      <w:tr w14:paraId="3053C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DF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Calibri" w:eastAsia="仿宋_GB2312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E7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97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56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47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C6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76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5F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D2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80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41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F0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B8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</w:tr>
      <w:tr w14:paraId="0E34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96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eastAsia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Calibri" w:eastAsia="仿宋_GB2312"/>
                <w:kern w:val="0"/>
                <w:sz w:val="21"/>
                <w:szCs w:val="21"/>
                <w:lang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A3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27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7E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A7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58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4C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74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E8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58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DA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FE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57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仿宋_GB2312"/>
                <w:sz w:val="21"/>
                <w:szCs w:val="21"/>
              </w:rPr>
            </w:pPr>
          </w:p>
        </w:tc>
      </w:tr>
    </w:tbl>
    <w:p w14:paraId="6B888E92"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-263" w:rightChars="-125" w:firstLine="0" w:firstLineChars="0"/>
        <w:rPr>
          <w:rFonts w:hint="default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备注：类别填写“农牧业与社会发展领域科技重大专项”或“农高区科技重大专项”。领域方向按照生物育种、绿色种养 、智慧农牧业、农畜产品生产加工、重点区域生态保护与修复、应对气候变化、资源节约集约利用、污染防治、医药产业 、生物制造、其他等技术领域填写</w:t>
      </w:r>
    </w:p>
    <w:p w14:paraId="760B72B1">
      <w:pPr>
        <w:ind w:left="0" w:leftChars="0" w:firstLine="0" w:firstLineChars="0"/>
      </w:pPr>
    </w:p>
    <w:sectPr>
      <w:pgSz w:w="23811" w:h="16838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F712F"/>
    <w:rsid w:val="0BD162A4"/>
    <w:rsid w:val="3F33A9BA"/>
    <w:rsid w:val="3FF61937"/>
    <w:rsid w:val="5DFFCE6B"/>
    <w:rsid w:val="78DFD90A"/>
    <w:rsid w:val="7EFC8E57"/>
    <w:rsid w:val="BBBF712F"/>
    <w:rsid w:val="BBFAAA33"/>
    <w:rsid w:val="CBEF57DA"/>
    <w:rsid w:val="CF7FABCE"/>
    <w:rsid w:val="D5E72956"/>
    <w:rsid w:val="E97D6A8A"/>
    <w:rsid w:val="EED92F1D"/>
    <w:rsid w:val="F24D901C"/>
    <w:rsid w:val="F7F337C9"/>
    <w:rsid w:val="FFFEE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4"/>
    <w:link w:val="15"/>
    <w:qFormat/>
    <w:uiPriority w:val="0"/>
    <w:pPr>
      <w:keepNext/>
      <w:pageBreakBefore/>
      <w:widowControl w:val="0"/>
      <w:adjustRightInd w:val="0"/>
      <w:spacing w:after="100" w:afterLines="100" w:line="600" w:lineRule="exact"/>
      <w:jc w:val="center"/>
      <w:outlineLvl w:val="0"/>
    </w:pPr>
    <w:rPr>
      <w:rFonts w:ascii="方正小标宋简体" w:hAnsi="方正小标宋简体" w:eastAsia="方正小标宋简体" w:cs="方正小标宋简体"/>
      <w:color w:val="000000"/>
      <w:kern w:val="44"/>
      <w:sz w:val="44"/>
      <w:szCs w:val="44"/>
      <w:lang w:bidi="ar-SA"/>
    </w:rPr>
  </w:style>
  <w:style w:type="paragraph" w:styleId="5">
    <w:name w:val="heading 2"/>
    <w:next w:val="4"/>
    <w:link w:val="16"/>
    <w:unhideWhenUsed/>
    <w:qFormat/>
    <w:uiPriority w:val="0"/>
    <w:pPr>
      <w:widowControl w:val="0"/>
      <w:adjustRightInd w:val="0"/>
      <w:spacing w:line="600" w:lineRule="exact"/>
      <w:ind w:firstLine="720" w:firstLineChars="200"/>
      <w:jc w:val="both"/>
      <w:outlineLvl w:val="1"/>
    </w:pPr>
    <w:rPr>
      <w:rFonts w:ascii="黑体" w:hAnsi="黑体" w:eastAsia="黑体" w:cs="黑体"/>
      <w:kern w:val="2"/>
      <w:sz w:val="32"/>
      <w:szCs w:val="32"/>
      <w:lang w:bidi="ar-SA"/>
    </w:rPr>
  </w:style>
  <w:style w:type="paragraph" w:styleId="6">
    <w:name w:val="heading 3"/>
    <w:next w:val="4"/>
    <w:unhideWhenUsed/>
    <w:qFormat/>
    <w:uiPriority w:val="0"/>
    <w:pPr>
      <w:keepNext/>
      <w:keepLines/>
      <w:widowControl w:val="0"/>
      <w:adjustRightInd w:val="0"/>
      <w:spacing w:line="600" w:lineRule="exact"/>
      <w:ind w:firstLine="720" w:firstLineChars="200"/>
      <w:jc w:val="both"/>
      <w:outlineLvl w:val="2"/>
    </w:pPr>
    <w:rPr>
      <w:rFonts w:ascii="楷体" w:hAnsi="楷体" w:eastAsia="楷体" w:cs="楷体"/>
      <w:b/>
      <w:bCs/>
      <w:kern w:val="2"/>
      <w:sz w:val="32"/>
      <w:szCs w:val="32"/>
      <w:lang w:bidi="ar-SA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index 6"/>
    <w:basedOn w:val="1"/>
    <w:next w:val="1"/>
    <w:qFormat/>
    <w:uiPriority w:val="0"/>
    <w:pPr>
      <w:ind w:firstLine="840"/>
    </w:pPr>
    <w:rPr>
      <w:szCs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1"/>
    <w:next w:val="8"/>
    <w:qFormat/>
    <w:uiPriority w:val="0"/>
    <w:pPr>
      <w:ind w:firstLine="420" w:firstLineChars="100"/>
    </w:pPr>
  </w:style>
  <w:style w:type="paragraph" w:styleId="12">
    <w:name w:val="Body Text First Indent 2"/>
    <w:basedOn w:val="9"/>
    <w:next w:val="11"/>
    <w:qFormat/>
    <w:uiPriority w:val="0"/>
    <w:pPr>
      <w:spacing w:line="560" w:lineRule="exact"/>
      <w:ind w:firstLine="420" w:firstLineChars="200"/>
    </w:pPr>
    <w:rPr>
      <w:rFonts w:ascii="Calibri" w:hAnsi="Calibri" w:eastAsia="宋体" w:cs="黑体"/>
      <w:sz w:val="28"/>
    </w:rPr>
  </w:style>
  <w:style w:type="character" w:customStyle="1" w:styleId="15">
    <w:name w:val="标题 1 Char"/>
    <w:link w:val="3"/>
    <w:qFormat/>
    <w:uiPriority w:val="0"/>
    <w:rPr>
      <w:rFonts w:ascii="方正小标宋简体" w:hAnsi="方正小标宋简体" w:eastAsia="方正小标宋简体" w:cs="方正小标宋简体"/>
      <w:color w:val="000000"/>
      <w:kern w:val="44"/>
      <w:sz w:val="36"/>
      <w:szCs w:val="32"/>
    </w:rPr>
  </w:style>
  <w:style w:type="character" w:customStyle="1" w:styleId="16">
    <w:name w:val="标题 2 Char"/>
    <w:link w:val="5"/>
    <w:qFormat/>
    <w:uiPriority w:val="9"/>
    <w:rPr>
      <w:rFonts w:ascii="黑体" w:hAnsi="黑体" w:eastAsia="黑体" w:cs="黑体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2026-01-17T00:51:00Z</dcterms:created>
  <dc:creator>user</dc:creator>
  <cp:lastModifiedBy>user</cp:lastModifiedBy>
  <dcterms:modified xsi:type="dcterms:W3CDTF">2026-01-20T10:14:21Z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48A5F457A63CE7F0FDE46E693D276B72_43</vt:lpwstr>
  </property>
</Properties>
</file>