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p>
    <w:p>
      <w:pPr>
        <w:spacing w:line="360" w:lineRule="auto"/>
        <w:jc w:val="center"/>
        <w:rPr>
          <w:rFonts w:hint="eastAsia" w:ascii="仿宋_GB2312" w:hAnsi="Calibri" w:eastAsia="仿宋_GB2312" w:cs="Times New Roman"/>
          <w:b/>
          <w:bCs/>
          <w:color w:val="auto"/>
          <w:sz w:val="44"/>
        </w:rPr>
      </w:pPr>
      <w:r>
        <w:rPr>
          <w:rFonts w:hint="eastAsia" w:ascii="仿宋_GB2312" w:hAnsi="Calibri" w:eastAsia="仿宋_GB2312" w:cs="Times New Roman"/>
          <w:b/>
          <w:bCs/>
          <w:color w:val="auto"/>
          <w:sz w:val="44"/>
        </w:rPr>
        <w:t>巴彦淖尔市</w:t>
      </w:r>
      <w:r>
        <w:rPr>
          <w:rFonts w:hint="eastAsia" w:ascii="仿宋_GB2312" w:hAnsi="Calibri" w:eastAsia="仿宋_GB2312" w:cs="Times New Roman"/>
          <w:b/>
          <w:bCs/>
          <w:color w:val="auto"/>
          <w:sz w:val="44"/>
          <w:lang w:eastAsia="zh-CN"/>
        </w:rPr>
        <w:t>科技小院</w:t>
      </w:r>
      <w:r>
        <w:rPr>
          <w:rFonts w:hint="eastAsia" w:ascii="仿宋_GB2312" w:hAnsi="Calibri" w:eastAsia="仿宋_GB2312" w:cs="Times New Roman"/>
          <w:b/>
          <w:bCs/>
          <w:color w:val="auto"/>
          <w:sz w:val="44"/>
        </w:rPr>
        <w:t>申报书</w:t>
      </w:r>
    </w:p>
    <w:p>
      <w:pPr>
        <w:spacing w:line="360" w:lineRule="auto"/>
        <w:rPr>
          <w:rFonts w:hint="eastAsia" w:ascii="仿宋_GB2312" w:hAnsi="Calibri" w:eastAsia="仿宋_GB2312" w:cs="Times New Roman"/>
          <w:color w:val="C00000"/>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240" w:lineRule="auto"/>
        <w:ind w:left="0" w:leftChars="0" w:firstLine="1007" w:firstLineChars="366"/>
        <w:jc w:val="both"/>
        <w:rPr>
          <w:rFonts w:hint="eastAsia" w:ascii="仿宋_GB2312" w:hAnsi="Calibri" w:eastAsia="仿宋_GB2312" w:cs="Times New Roman"/>
          <w:sz w:val="32"/>
          <w:u w:val="single"/>
        </w:rPr>
      </w:pPr>
      <w:r>
        <w:rPr>
          <w:rFonts w:hint="eastAsia" w:ascii="仿宋_GB2312" w:eastAsia="仿宋_GB2312" w:cs="Times New Roman"/>
          <w:b/>
          <w:spacing w:val="-23"/>
          <w:sz w:val="32"/>
          <w:lang w:eastAsia="zh-CN"/>
        </w:rPr>
        <w:t>科技小院</w:t>
      </w:r>
      <w:r>
        <w:rPr>
          <w:rFonts w:hint="eastAsia" w:ascii="仿宋_GB2312" w:hAnsi="Calibri" w:eastAsia="仿宋_GB2312" w:cs="Times New Roman"/>
          <w:b/>
          <w:spacing w:val="-23"/>
          <w:sz w:val="32"/>
        </w:rPr>
        <w:t>名称：</w:t>
      </w:r>
      <w:r>
        <w:rPr>
          <w:rFonts w:hint="eastAsia" w:ascii="仿宋_GB2312" w:hAnsi="Calibri" w:eastAsia="仿宋_GB2312" w:cs="Times New Roman"/>
          <w:sz w:val="32"/>
          <w:u w:val="single"/>
        </w:rPr>
        <w:t xml:space="preserve">                           </w:t>
      </w:r>
    </w:p>
    <w:p>
      <w:pPr>
        <w:spacing w:line="360" w:lineRule="auto"/>
        <w:ind w:firstLine="1006" w:firstLineChars="246"/>
        <w:rPr>
          <w:rFonts w:hint="eastAsia" w:ascii="仿宋_GB2312" w:hAnsi="Calibri" w:eastAsia="仿宋_GB2312" w:cs="Times New Roman"/>
          <w:b/>
          <w:spacing w:val="44"/>
          <w:sz w:val="32"/>
        </w:rPr>
      </w:pPr>
      <w:r>
        <w:rPr>
          <w:rFonts w:hint="eastAsia" w:ascii="仿宋_GB2312" w:hAnsi="Calibri" w:eastAsia="仿宋_GB2312" w:cs="Times New Roman"/>
          <w:b/>
          <w:spacing w:val="44"/>
          <w:sz w:val="32"/>
        </w:rPr>
        <w:t>技术领域</w:t>
      </w:r>
      <w:r>
        <w:rPr>
          <w:rFonts w:hint="eastAsia" w:ascii="仿宋_GB2312" w:hAnsi="Calibri" w:eastAsia="仿宋_GB2312" w:cs="Times New Roman"/>
          <w:b/>
          <w:sz w:val="32"/>
        </w:rPr>
        <w:t>：</w:t>
      </w:r>
      <w:r>
        <w:rPr>
          <w:rFonts w:hint="eastAsia" w:ascii="仿宋_GB2312" w:hAnsi="Calibri" w:eastAsia="仿宋_GB2312" w:cs="Times New Roman"/>
          <w:b/>
          <w:sz w:val="32"/>
          <w:u w:val="single"/>
        </w:rPr>
        <w:t xml:space="preserve">                          </w:t>
      </w:r>
    </w:p>
    <w:p>
      <w:pPr>
        <w:spacing w:line="360" w:lineRule="auto"/>
        <w:ind w:firstLine="1010" w:firstLineChars="247"/>
        <w:rPr>
          <w:rFonts w:hint="eastAsia" w:ascii="仿宋_GB2312" w:hAnsi="Calibri" w:eastAsia="仿宋_GB2312" w:cs="Times New Roman"/>
          <w:b/>
          <w:sz w:val="32"/>
        </w:rPr>
      </w:pPr>
      <w:r>
        <w:rPr>
          <w:rFonts w:hint="eastAsia" w:ascii="仿宋_GB2312" w:hAnsi="Calibri" w:eastAsia="仿宋_GB2312" w:cs="Times New Roman"/>
          <w:b/>
          <w:spacing w:val="44"/>
          <w:sz w:val="32"/>
        </w:rPr>
        <w:t>申报单位</w:t>
      </w:r>
      <w:r>
        <w:rPr>
          <w:rFonts w:hint="eastAsia" w:ascii="仿宋_GB2312" w:hAnsi="Calibri" w:eastAsia="仿宋_GB2312" w:cs="Times New Roman"/>
          <w:b/>
          <w:sz w:val="32"/>
        </w:rPr>
        <w:t>：</w:t>
      </w:r>
      <w:r>
        <w:rPr>
          <w:rFonts w:hint="eastAsia" w:ascii="仿宋_GB2312" w:hAnsi="Calibri" w:eastAsia="仿宋_GB2312" w:cs="Times New Roman"/>
          <w:b/>
          <w:sz w:val="32"/>
          <w:u w:val="single"/>
        </w:rPr>
        <w:t xml:space="preserve">                          </w:t>
      </w:r>
    </w:p>
    <w:p>
      <w:pPr>
        <w:spacing w:line="360" w:lineRule="auto"/>
        <w:ind w:firstLine="970" w:firstLineChars="345"/>
        <w:rPr>
          <w:rFonts w:hint="eastAsia" w:ascii="仿宋_GB2312" w:hAnsi="Calibri" w:eastAsia="仿宋_GB2312" w:cs="Times New Roman"/>
          <w:b/>
          <w:sz w:val="32"/>
        </w:rPr>
      </w:pPr>
      <w:r>
        <w:rPr>
          <w:rFonts w:hint="eastAsia" w:ascii="仿宋_GB2312" w:hAnsi="Calibri" w:eastAsia="仿宋_GB2312" w:cs="Times New Roman"/>
          <w:b/>
          <w:spacing w:val="-20"/>
          <w:sz w:val="32"/>
        </w:rPr>
        <w:t xml:space="preserve">联   系   人 </w:t>
      </w:r>
      <w:r>
        <w:rPr>
          <w:rFonts w:hint="eastAsia" w:ascii="仿宋_GB2312" w:hAnsi="Calibri" w:eastAsia="仿宋_GB2312" w:cs="Times New Roman"/>
          <w:b/>
          <w:sz w:val="32"/>
        </w:rPr>
        <w:t>：</w:t>
      </w:r>
      <w:r>
        <w:rPr>
          <w:rFonts w:hint="eastAsia" w:ascii="仿宋_GB2312" w:hAnsi="Calibri" w:eastAsia="仿宋_GB2312" w:cs="Times New Roman"/>
          <w:b/>
          <w:sz w:val="32"/>
          <w:u w:val="single"/>
        </w:rPr>
        <w:t xml:space="preserve">                          </w:t>
      </w:r>
    </w:p>
    <w:p>
      <w:pPr>
        <w:spacing w:line="360" w:lineRule="auto"/>
        <w:ind w:firstLine="1010" w:firstLineChars="247"/>
        <w:rPr>
          <w:rFonts w:hint="eastAsia" w:ascii="仿宋_GB2312" w:hAnsi="Calibri" w:eastAsia="仿宋_GB2312" w:cs="Times New Roman"/>
          <w:b/>
          <w:sz w:val="32"/>
        </w:rPr>
      </w:pPr>
      <w:r>
        <w:rPr>
          <w:rFonts w:hint="eastAsia" w:ascii="仿宋_GB2312" w:hAnsi="Calibri" w:eastAsia="仿宋_GB2312" w:cs="Times New Roman"/>
          <w:b/>
          <w:spacing w:val="44"/>
          <w:sz w:val="32"/>
        </w:rPr>
        <w:t>联系电话</w:t>
      </w:r>
      <w:r>
        <w:rPr>
          <w:rFonts w:hint="eastAsia" w:ascii="仿宋_GB2312" w:hAnsi="Calibri" w:eastAsia="仿宋_GB2312" w:cs="Times New Roman"/>
          <w:b/>
          <w:sz w:val="32"/>
        </w:rPr>
        <w:t>：</w:t>
      </w:r>
      <w:r>
        <w:rPr>
          <w:rFonts w:hint="eastAsia" w:ascii="仿宋_GB2312" w:hAnsi="Calibri" w:eastAsia="仿宋_GB2312" w:cs="Times New Roman"/>
          <w:b/>
          <w:sz w:val="32"/>
          <w:u w:val="single"/>
        </w:rPr>
        <w:t xml:space="preserve">                          </w:t>
      </w:r>
    </w:p>
    <w:p>
      <w:pPr>
        <w:spacing w:line="360" w:lineRule="auto"/>
        <w:ind w:firstLine="1010" w:firstLineChars="247"/>
        <w:rPr>
          <w:rFonts w:hint="eastAsia" w:ascii="仿宋_GB2312" w:hAnsi="Calibri" w:eastAsia="仿宋_GB2312" w:cs="Times New Roman"/>
          <w:b/>
          <w:sz w:val="32"/>
        </w:rPr>
      </w:pPr>
      <w:r>
        <w:rPr>
          <w:rFonts w:hint="eastAsia" w:ascii="仿宋_GB2312" w:hAnsi="Calibri" w:eastAsia="仿宋_GB2312" w:cs="Times New Roman"/>
          <w:b/>
          <w:spacing w:val="44"/>
          <w:sz w:val="32"/>
        </w:rPr>
        <w:t>单位地址</w:t>
      </w:r>
      <w:r>
        <w:rPr>
          <w:rFonts w:hint="eastAsia" w:ascii="仿宋_GB2312" w:hAnsi="Calibri" w:eastAsia="仿宋_GB2312" w:cs="Times New Roman"/>
          <w:b/>
          <w:sz w:val="32"/>
        </w:rPr>
        <w:t>：</w:t>
      </w:r>
      <w:r>
        <w:rPr>
          <w:rFonts w:hint="eastAsia" w:ascii="仿宋_GB2312" w:hAnsi="Calibri" w:eastAsia="仿宋_GB2312" w:cs="Times New Roman"/>
          <w:b/>
          <w:sz w:val="32"/>
          <w:u w:val="single"/>
        </w:rPr>
        <w:t xml:space="preserve">                          </w:t>
      </w: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jc w:val="center"/>
        <w:rPr>
          <w:rFonts w:hint="eastAsia" w:ascii="仿宋_GB2312" w:hAnsi="Calibri" w:eastAsia="仿宋_GB2312" w:cs="Times New Roman"/>
          <w:sz w:val="32"/>
        </w:rPr>
      </w:pPr>
    </w:p>
    <w:p>
      <w:pPr>
        <w:spacing w:line="360" w:lineRule="auto"/>
        <w:jc w:val="center"/>
        <w:rPr>
          <w:rFonts w:hint="eastAsia" w:ascii="仿宋_GB2312" w:hAnsi="楷体" w:eastAsia="仿宋_GB2312" w:cs="Times New Roman"/>
          <w:b/>
          <w:sz w:val="32"/>
        </w:rPr>
      </w:pPr>
      <w:r>
        <w:rPr>
          <w:rFonts w:hint="eastAsia" w:ascii="仿宋_GB2312" w:hAnsi="楷体" w:eastAsia="仿宋_GB2312" w:cs="Times New Roman"/>
          <w:b/>
          <w:sz w:val="32"/>
        </w:rPr>
        <w:t>巴彦淖尔市科技局</w:t>
      </w:r>
    </w:p>
    <w:p>
      <w:pPr>
        <w:spacing w:line="360" w:lineRule="auto"/>
        <w:jc w:val="center"/>
        <w:rPr>
          <w:rFonts w:hint="eastAsia" w:ascii="仿宋_GB2312" w:hAnsi="楷体" w:eastAsia="仿宋_GB2312" w:cs="Times New Roman"/>
          <w:b/>
          <w:sz w:val="32"/>
        </w:rPr>
      </w:pPr>
      <w:r>
        <w:rPr>
          <w:rFonts w:hint="eastAsia" w:ascii="仿宋_GB2312" w:hAnsi="楷体" w:eastAsia="仿宋_GB2312" w:cs="Times New Roman"/>
          <w:b/>
          <w:sz w:val="32"/>
        </w:rPr>
        <w:t>20</w:t>
      </w:r>
      <w:r>
        <w:rPr>
          <w:rFonts w:hint="eastAsia" w:ascii="仿宋_GB2312" w:hAnsi="楷体" w:eastAsia="仿宋_GB2312" w:cs="Times New Roman"/>
          <w:b/>
          <w:sz w:val="32"/>
          <w:lang w:val="en-US" w:eastAsia="zh-CN"/>
        </w:rPr>
        <w:t>24</w:t>
      </w:r>
      <w:r>
        <w:rPr>
          <w:rFonts w:hint="eastAsia" w:ascii="仿宋_GB2312" w:hAnsi="楷体" w:eastAsia="仿宋_GB2312" w:cs="Times New Roman"/>
          <w:b/>
          <w:sz w:val="32"/>
        </w:rPr>
        <w:t>年制</w:t>
      </w:r>
    </w:p>
    <w:p>
      <w:pPr>
        <w:spacing w:line="360" w:lineRule="auto"/>
        <w:rPr>
          <w:rFonts w:hint="eastAsia" w:ascii="仿宋_GB2312" w:hAnsi="Calibri" w:eastAsia="仿宋_GB2312" w:cs="Times New Roman"/>
          <w:sz w:val="32"/>
        </w:rPr>
      </w:pPr>
      <w:r>
        <w:rPr>
          <w:rFonts w:hint="eastAsia" w:ascii="仿宋_GB2312" w:hAnsi="Calibri" w:eastAsia="仿宋_GB2312" w:cs="Times New Roman"/>
          <w:sz w:val="32"/>
        </w:rPr>
        <w:br w:type="page"/>
      </w:r>
    </w:p>
    <w:p>
      <w:pPr>
        <w:jc w:val="center"/>
        <w:rPr>
          <w:rFonts w:hint="eastAsia" w:ascii="方正小标宋简体" w:hAnsi="方正小标宋简体" w:eastAsia="方正小标宋简体" w:cs="方正小标宋简体"/>
          <w:b w:val="0"/>
          <w:bCs w:val="0"/>
          <w:sz w:val="38"/>
          <w:szCs w:val="38"/>
        </w:rPr>
      </w:pPr>
      <w:r>
        <w:rPr>
          <w:rFonts w:hint="eastAsia" w:ascii="方正小标宋简体" w:hAnsi="方正小标宋简体" w:eastAsia="方正小标宋简体" w:cs="方正小标宋简体"/>
          <w:b w:val="0"/>
          <w:bCs w:val="0"/>
          <w:sz w:val="38"/>
          <w:szCs w:val="38"/>
          <w:lang w:eastAsia="zh-CN"/>
        </w:rPr>
        <w:t>巴彦淖尔市</w:t>
      </w:r>
      <w:r>
        <w:rPr>
          <w:rFonts w:hint="eastAsia" w:ascii="方正小标宋简体" w:hAnsi="方正小标宋简体" w:eastAsia="方正小标宋简体" w:cs="方正小标宋简体"/>
          <w:b w:val="0"/>
          <w:bCs w:val="0"/>
          <w:sz w:val="38"/>
          <w:szCs w:val="38"/>
        </w:rPr>
        <w:t>科技小院认定申</w:t>
      </w:r>
      <w:r>
        <w:rPr>
          <w:rFonts w:hint="eastAsia" w:ascii="方正小标宋简体" w:hAnsi="方正小标宋简体" w:eastAsia="方正小标宋简体" w:cs="方正小标宋简体"/>
          <w:b w:val="0"/>
          <w:bCs w:val="0"/>
          <w:sz w:val="38"/>
          <w:szCs w:val="38"/>
          <w:lang w:eastAsia="zh-CN"/>
        </w:rPr>
        <w:t>请</w:t>
      </w:r>
      <w:r>
        <w:rPr>
          <w:rFonts w:hint="eastAsia" w:ascii="方正小标宋简体" w:hAnsi="方正小标宋简体" w:eastAsia="方正小标宋简体" w:cs="方正小标宋简体"/>
          <w:b w:val="0"/>
          <w:bCs w:val="0"/>
          <w:sz w:val="38"/>
          <w:szCs w:val="38"/>
        </w:rPr>
        <w:t>表</w:t>
      </w: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p>
      <w:pPr>
        <w:widowControl w:val="0"/>
        <w:spacing w:line="20" w:lineRule="exact"/>
        <w:jc w:val="both"/>
        <w:rPr>
          <w:rFonts w:hint="eastAsia" w:ascii="方正小标宋简体" w:hAnsi="方正小标宋简体" w:eastAsia="方正小标宋简体" w:cs="方正小标宋简体"/>
          <w:b w:val="0"/>
          <w:bCs w:val="0"/>
          <w:kern w:val="2"/>
          <w:sz w:val="40"/>
          <w:szCs w:val="40"/>
          <w:lang w:val="en-US" w:eastAsia="zh-CN" w:bidi="ar-SA"/>
        </w:rPr>
      </w:pPr>
    </w:p>
    <w:tbl>
      <w:tblPr>
        <w:tblStyle w:val="7"/>
        <w:tblW w:w="923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212"/>
        <w:gridCol w:w="869"/>
        <w:gridCol w:w="975"/>
        <w:gridCol w:w="4"/>
        <w:gridCol w:w="1400"/>
        <w:gridCol w:w="1538"/>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拟建科技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r>
              <w:rPr>
                <w:rFonts w:hint="eastAsia" w:ascii="黑体" w:hAnsi="黑体" w:eastAsia="黑体" w:cs="黑体"/>
                <w:sz w:val="24"/>
                <w:szCs w:val="24"/>
              </w:rPr>
              <w:t>小院名称</w:t>
            </w:r>
          </w:p>
        </w:tc>
        <w:tc>
          <w:tcPr>
            <w:tcW w:w="305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地点</w:t>
            </w:r>
          </w:p>
        </w:tc>
        <w:tc>
          <w:tcPr>
            <w:tcW w:w="3083" w:type="dxa"/>
            <w:gridSpan w:val="2"/>
            <w:vAlign w:val="center"/>
          </w:tcPr>
          <w:p>
            <w:pPr>
              <w:keepNext w:val="0"/>
              <w:keepLines w:val="0"/>
              <w:pageBreakBefore w:val="0"/>
              <w:widowControl w:val="0"/>
              <w:tabs>
                <w:tab w:val="left" w:pos="471"/>
              </w:tabs>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申请人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黑体" w:hAnsi="黑体" w:eastAsia="黑体" w:cs="黑体"/>
                <w:sz w:val="24"/>
                <w:szCs w:val="24"/>
              </w:rPr>
            </w:pPr>
            <w:r>
              <w:rPr>
                <w:rFonts w:hint="eastAsia" w:ascii="方正书宋_GBK" w:hAnsi="方正书宋_GBK" w:eastAsia="方正书宋_GBK" w:cs="方正书宋_GBK"/>
                <w:szCs w:val="22"/>
              </w:rPr>
              <w:t>（首席专家）</w:t>
            </w:r>
          </w:p>
        </w:tc>
        <w:tc>
          <w:tcPr>
            <w:tcW w:w="121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姓名</w:t>
            </w:r>
          </w:p>
        </w:tc>
        <w:tc>
          <w:tcPr>
            <w:tcW w:w="184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4"/>
                <w:szCs w:val="24"/>
                <w:lang w:eastAsia="zh-CN"/>
              </w:rPr>
            </w:pPr>
          </w:p>
        </w:tc>
        <w:tc>
          <w:tcPr>
            <w:tcW w:w="140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工作单位</w:t>
            </w:r>
          </w:p>
        </w:tc>
        <w:tc>
          <w:tcPr>
            <w:tcW w:w="3083"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p>
        </w:tc>
        <w:tc>
          <w:tcPr>
            <w:tcW w:w="121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专业</w:t>
            </w:r>
          </w:p>
        </w:tc>
        <w:tc>
          <w:tcPr>
            <w:tcW w:w="184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4"/>
                <w:szCs w:val="24"/>
              </w:rPr>
            </w:pPr>
          </w:p>
        </w:tc>
        <w:tc>
          <w:tcPr>
            <w:tcW w:w="140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职务/职称</w:t>
            </w:r>
          </w:p>
        </w:tc>
        <w:tc>
          <w:tcPr>
            <w:tcW w:w="3083"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p>
        </w:tc>
        <w:tc>
          <w:tcPr>
            <w:tcW w:w="121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手机号</w:t>
            </w:r>
          </w:p>
        </w:tc>
        <w:tc>
          <w:tcPr>
            <w:tcW w:w="184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140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微信号</w:t>
            </w:r>
          </w:p>
        </w:tc>
        <w:tc>
          <w:tcPr>
            <w:tcW w:w="3083"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专业特长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及主要业绩</w:t>
            </w:r>
          </w:p>
        </w:tc>
        <w:tc>
          <w:tcPr>
            <w:tcW w:w="6331"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专家团队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r>
              <w:rPr>
                <w:rFonts w:hint="eastAsia" w:ascii="黑体" w:hAnsi="黑体" w:eastAsia="黑体" w:cs="黑体"/>
                <w:sz w:val="24"/>
                <w:szCs w:val="24"/>
              </w:rPr>
              <w:t>成员情况</w:t>
            </w:r>
          </w:p>
        </w:tc>
        <w:tc>
          <w:tcPr>
            <w:tcW w:w="121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r>
              <w:rPr>
                <w:rFonts w:hint="eastAsia" w:ascii="黑体" w:hAnsi="黑体" w:eastAsia="黑体" w:cs="黑体"/>
                <w:sz w:val="24"/>
                <w:szCs w:val="24"/>
              </w:rPr>
              <w:t>其他专家</w:t>
            </w:r>
          </w:p>
        </w:tc>
        <w:tc>
          <w:tcPr>
            <w:tcW w:w="6331" w:type="dxa"/>
            <w:gridSpan w:val="6"/>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入住科技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小院研究生</w:t>
            </w:r>
          </w:p>
        </w:tc>
        <w:tc>
          <w:tcPr>
            <w:tcW w:w="86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姓名</w:t>
            </w:r>
          </w:p>
        </w:tc>
        <w:tc>
          <w:tcPr>
            <w:tcW w:w="237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center"/>
              <w:textAlignment w:val="auto"/>
              <w:rPr>
                <w:rFonts w:ascii="仿宋" w:hAnsi="仿宋" w:eastAsia="仿宋" w:cs="仿宋"/>
                <w:sz w:val="24"/>
                <w:szCs w:val="22"/>
              </w:rPr>
            </w:pPr>
          </w:p>
        </w:tc>
        <w:tc>
          <w:tcPr>
            <w:tcW w:w="15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入住时间</w:t>
            </w:r>
          </w:p>
        </w:tc>
        <w:tc>
          <w:tcPr>
            <w:tcW w:w="154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p>
        </w:tc>
        <w:tc>
          <w:tcPr>
            <w:tcW w:w="86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姓名</w:t>
            </w:r>
          </w:p>
        </w:tc>
        <w:tc>
          <w:tcPr>
            <w:tcW w:w="237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center"/>
              <w:textAlignment w:val="auto"/>
              <w:rPr>
                <w:rFonts w:ascii="仿宋" w:hAnsi="仿宋" w:eastAsia="仿宋" w:cs="仿宋"/>
                <w:sz w:val="24"/>
                <w:szCs w:val="22"/>
              </w:rPr>
            </w:pPr>
          </w:p>
        </w:tc>
        <w:tc>
          <w:tcPr>
            <w:tcW w:w="15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入住时间</w:t>
            </w:r>
          </w:p>
        </w:tc>
        <w:tc>
          <w:tcPr>
            <w:tcW w:w="154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申报</w:t>
            </w:r>
            <w:r>
              <w:rPr>
                <w:rFonts w:hint="eastAsia" w:ascii="黑体" w:hAnsi="黑体" w:eastAsia="黑体" w:cs="黑体"/>
                <w:sz w:val="24"/>
                <w:szCs w:val="24"/>
              </w:rPr>
              <w:t>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r>
              <w:rPr>
                <w:rFonts w:hint="eastAsia" w:ascii="黑体" w:hAnsi="黑体" w:eastAsia="黑体" w:cs="黑体"/>
                <w:sz w:val="24"/>
                <w:szCs w:val="24"/>
              </w:rPr>
              <w:t>情况</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单位名称</w:t>
            </w:r>
          </w:p>
        </w:tc>
        <w:tc>
          <w:tcPr>
            <w:tcW w:w="3248"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Calibri" w:eastAsia="仿宋_GB2312" w:cs="Times New Roman"/>
                <w:sz w:val="24"/>
                <w:szCs w:val="24"/>
                <w:lang w:val="en-US" w:eastAsia="zh-CN"/>
              </w:rPr>
            </w:pPr>
          </w:p>
        </w:tc>
        <w:tc>
          <w:tcPr>
            <w:tcW w:w="15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r>
              <w:rPr>
                <w:rFonts w:hint="eastAsia" w:ascii="黑体" w:hAnsi="黑体" w:eastAsia="黑体" w:cs="黑体"/>
                <w:sz w:val="24"/>
                <w:szCs w:val="24"/>
              </w:rPr>
              <w:t>单位性质</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Calibri"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负责人</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姓名</w:t>
            </w:r>
          </w:p>
        </w:tc>
        <w:tc>
          <w:tcPr>
            <w:tcW w:w="9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职务</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手机号</w:t>
            </w:r>
          </w:p>
        </w:tc>
        <w:tc>
          <w:tcPr>
            <w:tcW w:w="153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邮箱地址</w:t>
            </w: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Calibri" w:eastAsia="仿宋_GB2312" w:cs="Times New Roman"/>
                <w:sz w:val="21"/>
                <w:szCs w:val="21"/>
                <w:lang w:val="en-US" w:eastAsia="zh-CN"/>
              </w:rPr>
            </w:pPr>
          </w:p>
        </w:tc>
        <w:tc>
          <w:tcPr>
            <w:tcW w:w="9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Calibri" w:eastAsia="仿宋_GB2312" w:cs="Times New Roman"/>
                <w:sz w:val="21"/>
                <w:szCs w:val="21"/>
                <w:lang w:val="en-US" w:eastAsia="zh-CN"/>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Calibri" w:eastAsia="仿宋_GB2312" w:cs="Times New Roman"/>
                <w:sz w:val="21"/>
                <w:szCs w:val="21"/>
                <w:lang w:val="en-US" w:eastAsia="zh-CN"/>
              </w:rPr>
            </w:pPr>
          </w:p>
        </w:tc>
        <w:tc>
          <w:tcPr>
            <w:tcW w:w="153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Calibri" w:eastAsia="仿宋_GB2312" w:cs="Times New Roman"/>
                <w:sz w:val="21"/>
                <w:szCs w:val="21"/>
                <w:lang w:val="en-US" w:eastAsia="zh-CN"/>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Calibri"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通讯地址</w:t>
            </w:r>
          </w:p>
        </w:tc>
        <w:tc>
          <w:tcPr>
            <w:tcW w:w="6331"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Calibri"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trPr>
        <w:tc>
          <w:tcPr>
            <w:tcW w:w="16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Times New Roman"/>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单位简介</w:t>
            </w:r>
          </w:p>
        </w:tc>
        <w:tc>
          <w:tcPr>
            <w:tcW w:w="6331" w:type="dxa"/>
            <w:gridSpan w:val="6"/>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共建单位</w:t>
            </w:r>
          </w:p>
        </w:tc>
        <w:tc>
          <w:tcPr>
            <w:tcW w:w="7543" w:type="dxa"/>
            <w:gridSpan w:val="7"/>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Calibri"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95"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jc w:val="center"/>
              <w:rPr>
                <w:rFonts w:hint="eastAsia" w:ascii="Calibri" w:hAnsi="Calibri" w:eastAsia="宋体" w:cs="Times New Roman"/>
                <w:kern w:val="0"/>
                <w:sz w:val="28"/>
                <w:szCs w:val="28"/>
                <w:lang w:val="en-US" w:eastAsia="zh-CN" w:bidi="ar"/>
              </w:rPr>
            </w:pPr>
            <w:r>
              <w:rPr>
                <w:rFonts w:hint="eastAsia" w:ascii="仿宋_GB2312" w:hAnsi="Times New Roman" w:eastAsia="仿宋_GB2312" w:cs="仿宋_GB2312"/>
                <w:b/>
                <w:kern w:val="0"/>
                <w:sz w:val="28"/>
                <w:szCs w:val="28"/>
                <w:lang w:val="en-US" w:eastAsia="zh-CN" w:bidi="ar"/>
              </w:rPr>
              <w:t>组织实施 条件</w:t>
            </w:r>
          </w:p>
        </w:tc>
        <w:tc>
          <w:tcPr>
            <w:tcW w:w="7543" w:type="dxa"/>
            <w:gridSpan w:val="7"/>
            <w:tcBorders>
              <w:top w:val="single" w:color="auto" w:sz="4" w:space="0"/>
            </w:tcBorders>
            <w:vAlign w:val="top"/>
          </w:tcPr>
          <w:p>
            <w:pPr>
              <w:keepNext w:val="0"/>
              <w:keepLines w:val="0"/>
              <w:widowControl/>
              <w:suppressLineNumbers w:val="0"/>
              <w:spacing w:before="0" w:beforeAutospacing="0" w:after="0" w:afterAutospacing="0" w:line="21" w:lineRule="atLeast"/>
              <w:ind w:left="0" w:right="0"/>
              <w:jc w:val="left"/>
              <w:textAlignment w:val="top"/>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包括人员条件、资金条件、设施条件（配备有基本的办公条件和必要的交通工具及相关的培训设备。同时提供一个核心技术研究和示范田，用于技术研究与示范）及其他相关条件</w:t>
            </w:r>
          </w:p>
          <w:p>
            <w:pPr>
              <w:keepNext w:val="0"/>
              <w:keepLines w:val="0"/>
              <w:widowControl/>
              <w:suppressLineNumbers w:val="0"/>
              <w:spacing w:before="0" w:beforeAutospacing="0" w:after="0" w:afterAutospacing="0" w:line="21" w:lineRule="atLeast"/>
              <w:ind w:left="0" w:right="0"/>
              <w:jc w:val="left"/>
              <w:textAlignment w:val="top"/>
              <w:rPr>
                <w:rFonts w:ascii="Calibri" w:hAnsi="Calibri" w:eastAsia="宋体" w:cs="Times New Roman"/>
                <w:sz w:val="28"/>
                <w:szCs w:val="28"/>
              </w:rPr>
            </w:pPr>
          </w:p>
          <w:p>
            <w:pPr>
              <w:keepNext w:val="0"/>
              <w:keepLines w:val="0"/>
              <w:widowControl/>
              <w:suppressLineNumbers w:val="0"/>
              <w:spacing w:before="0" w:beforeAutospacing="0" w:after="0" w:afterAutospacing="0" w:line="21" w:lineRule="atLeast"/>
              <w:ind w:left="0" w:right="0"/>
              <w:jc w:val="left"/>
              <w:textAlignment w:val="top"/>
              <w:rPr>
                <w:rFonts w:ascii="Calibri" w:hAnsi="Calibri" w:eastAsia="宋体" w:cs="Times New Roman"/>
                <w:sz w:val="28"/>
                <w:szCs w:val="28"/>
              </w:rPr>
            </w:pPr>
          </w:p>
          <w:p>
            <w:pPr>
              <w:keepNext w:val="0"/>
              <w:keepLines w:val="0"/>
              <w:widowControl/>
              <w:suppressLineNumbers w:val="0"/>
              <w:spacing w:before="0" w:beforeAutospacing="0" w:after="0" w:afterAutospacing="0" w:line="21" w:lineRule="atLeast"/>
              <w:ind w:left="0" w:right="0"/>
              <w:jc w:val="left"/>
              <w:textAlignment w:val="top"/>
              <w:rPr>
                <w:rFonts w:ascii="Calibri" w:hAnsi="Calibri" w:eastAsia="宋体" w:cs="Times New Roman"/>
                <w:sz w:val="28"/>
                <w:szCs w:val="28"/>
              </w:rPr>
            </w:pPr>
          </w:p>
          <w:p>
            <w:pPr>
              <w:keepNext w:val="0"/>
              <w:keepLines w:val="0"/>
              <w:widowControl/>
              <w:suppressLineNumbers w:val="0"/>
              <w:spacing w:before="0" w:beforeAutospacing="0" w:after="0" w:afterAutospacing="0" w:line="21" w:lineRule="atLeast"/>
              <w:ind w:left="0" w:right="0"/>
              <w:jc w:val="left"/>
              <w:textAlignment w:val="top"/>
              <w:rPr>
                <w:rFonts w:ascii="Calibri" w:hAnsi="Calibri" w:eastAsia="宋体" w:cs="Times New Roman"/>
                <w:sz w:val="28"/>
                <w:szCs w:val="28"/>
              </w:rPr>
            </w:pPr>
          </w:p>
          <w:p>
            <w:pPr>
              <w:keepNext w:val="0"/>
              <w:keepLines w:val="0"/>
              <w:widowControl/>
              <w:suppressLineNumbers w:val="0"/>
              <w:spacing w:before="0" w:beforeAutospacing="0" w:after="0" w:afterAutospacing="0" w:line="21" w:lineRule="atLeast"/>
              <w:ind w:left="0" w:leftChars="0" w:right="0" w:rightChars="0"/>
              <w:jc w:val="left"/>
              <w:textAlignment w:val="top"/>
              <w:rPr>
                <w:rFonts w:hint="eastAsia" w:ascii="Calibri" w:hAnsi="Calibri" w:eastAsia="宋体"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695"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jc w:val="center"/>
              <w:rPr>
                <w:rFonts w:hint="eastAsia" w:ascii="Calibri" w:hAnsi="Calibri" w:eastAsia="仿宋_GB2312" w:cs="Times New Roman"/>
                <w:kern w:val="0"/>
                <w:sz w:val="28"/>
                <w:szCs w:val="28"/>
                <w:lang w:val="en-US" w:eastAsia="zh-CN" w:bidi="ar"/>
              </w:rPr>
            </w:pPr>
            <w:r>
              <w:rPr>
                <w:rFonts w:hint="eastAsia" w:ascii="仿宋_GB2312" w:hAnsi="Calibri" w:eastAsia="仿宋_GB2312" w:cs="仿宋_GB2312"/>
                <w:b/>
                <w:kern w:val="0"/>
                <w:sz w:val="28"/>
                <w:szCs w:val="28"/>
                <w:lang w:val="en-US" w:eastAsia="zh-CN" w:bidi="ar"/>
              </w:rPr>
              <w:t>入站专家</w:t>
            </w:r>
            <w:r>
              <w:rPr>
                <w:rFonts w:hint="eastAsia" w:ascii="仿宋_GB2312" w:hAnsi="Times New Roman" w:eastAsia="仿宋_GB2312" w:cs="仿宋_GB2312"/>
                <w:b/>
                <w:kern w:val="0"/>
                <w:sz w:val="28"/>
                <w:szCs w:val="28"/>
                <w:lang w:val="en-US" w:eastAsia="zh-CN" w:bidi="ar"/>
              </w:rPr>
              <w:t>团队及意见</w:t>
            </w:r>
          </w:p>
        </w:tc>
        <w:tc>
          <w:tcPr>
            <w:tcW w:w="7543" w:type="dxa"/>
            <w:gridSpan w:val="7"/>
            <w:vAlign w:val="top"/>
          </w:tcPr>
          <w:p>
            <w:pPr>
              <w:keepNext w:val="0"/>
              <w:keepLines w:val="0"/>
              <w:widowControl/>
              <w:suppressLineNumbers w:val="0"/>
              <w:spacing w:before="0" w:beforeAutospacing="0" w:after="0" w:afterAutospacing="0" w:line="21" w:lineRule="atLeast"/>
              <w:ind w:left="0" w:right="0" w:firstLine="4216" w:firstLineChars="1500"/>
              <w:jc w:val="left"/>
              <w:textAlignment w:val="top"/>
              <w:rPr>
                <w:rFonts w:hint="eastAsia" w:ascii="仿宋_GB2312" w:hAnsi="Calibri" w:eastAsia="仿宋_GB2312" w:cs="仿宋_GB2312"/>
                <w:b/>
                <w:sz w:val="28"/>
                <w:szCs w:val="28"/>
                <w:lang w:eastAsia="zh-CN"/>
              </w:rPr>
            </w:pPr>
          </w:p>
          <w:p>
            <w:pPr>
              <w:keepNext w:val="0"/>
              <w:keepLines w:val="0"/>
              <w:widowControl/>
              <w:suppressLineNumbers w:val="0"/>
              <w:spacing w:before="0" w:beforeAutospacing="0" w:after="0" w:afterAutospacing="0" w:line="21" w:lineRule="atLeast"/>
              <w:ind w:left="0" w:right="0" w:firstLine="4216" w:firstLineChars="1500"/>
              <w:jc w:val="left"/>
              <w:textAlignment w:val="top"/>
              <w:rPr>
                <w:rFonts w:hint="eastAsia" w:ascii="仿宋_GB2312" w:hAnsi="Calibri" w:eastAsia="仿宋_GB2312" w:cs="仿宋_GB2312"/>
                <w:b/>
                <w:sz w:val="28"/>
                <w:szCs w:val="28"/>
                <w:lang w:eastAsia="zh-CN"/>
              </w:rPr>
            </w:pPr>
          </w:p>
          <w:p>
            <w:pPr>
              <w:wordWrap w:val="0"/>
              <w:spacing w:line="360" w:lineRule="auto"/>
              <w:ind w:firstLine="560" w:firstLineChars="200"/>
              <w:jc w:val="both"/>
              <w:rPr>
                <w:rFonts w:ascii="Calibri" w:hAnsi="Calibri" w:eastAsia="宋体" w:cs="Times New Roman"/>
                <w:kern w:val="2"/>
                <w:sz w:val="28"/>
                <w:szCs w:val="28"/>
                <w:lang w:val="en-US" w:eastAsia="zh-CN" w:bidi="ar-SA"/>
              </w:rPr>
            </w:pPr>
            <w:r>
              <w:rPr>
                <w:rFonts w:hint="eastAsia" w:ascii="仿宋_GB2312" w:hAnsi="宋体" w:eastAsia="仿宋_GB2312" w:cs="Times New Roman"/>
                <w:sz w:val="28"/>
                <w:lang w:eastAsia="zh-CN"/>
              </w:rPr>
              <w:t>入站专家</w:t>
            </w:r>
            <w:r>
              <w:rPr>
                <w:rFonts w:hint="eastAsia" w:ascii="仿宋_GB2312" w:hAnsi="宋体" w:eastAsia="仿宋_GB2312" w:cs="Times New Roman"/>
                <w:sz w:val="28"/>
              </w:rPr>
              <w:t>签字：          （所在单位公章）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695"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hAnsi="Times New Roman" w:eastAsia="仿宋_GB2312" w:cs="仿宋_GB2312"/>
                <w:b/>
                <w:kern w:val="0"/>
                <w:sz w:val="28"/>
                <w:szCs w:val="28"/>
                <w:lang w:val="en-US" w:eastAsia="zh-CN" w:bidi="ar"/>
              </w:rPr>
            </w:pPr>
            <w:r>
              <w:rPr>
                <w:rFonts w:hint="eastAsia" w:ascii="仿宋_GB2312" w:hAnsi="Calibri" w:eastAsia="仿宋_GB2312" w:cs="仿宋_GB2312"/>
                <w:b/>
                <w:kern w:val="0"/>
                <w:sz w:val="28"/>
                <w:szCs w:val="28"/>
                <w:lang w:val="en-US" w:eastAsia="zh-CN" w:bidi="ar"/>
              </w:rPr>
              <w:t>建站</w:t>
            </w:r>
            <w:r>
              <w:rPr>
                <w:rFonts w:hint="eastAsia" w:ascii="仿宋_GB2312" w:hAnsi="Times New Roman" w:eastAsia="仿宋_GB2312" w:cs="仿宋_GB2312"/>
                <w:b/>
                <w:kern w:val="0"/>
                <w:sz w:val="28"/>
                <w:szCs w:val="28"/>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jc w:val="center"/>
              <w:rPr>
                <w:rFonts w:hint="eastAsia" w:ascii="Calibri" w:hAnsi="Calibri" w:eastAsia="仿宋_GB2312" w:cs="Times New Roman"/>
                <w:kern w:val="0"/>
                <w:sz w:val="28"/>
                <w:szCs w:val="28"/>
                <w:lang w:val="en-US" w:eastAsia="zh-CN" w:bidi="ar"/>
              </w:rPr>
            </w:pPr>
            <w:r>
              <w:rPr>
                <w:rFonts w:hint="eastAsia" w:ascii="仿宋_GB2312" w:hAnsi="Times New Roman" w:eastAsia="仿宋_GB2312" w:cs="仿宋_GB2312"/>
                <w:b/>
                <w:kern w:val="0"/>
                <w:sz w:val="28"/>
                <w:szCs w:val="28"/>
                <w:lang w:val="en-US" w:eastAsia="zh-CN" w:bidi="ar"/>
              </w:rPr>
              <w:t>意见</w:t>
            </w:r>
          </w:p>
        </w:tc>
        <w:tc>
          <w:tcPr>
            <w:tcW w:w="7543" w:type="dxa"/>
            <w:gridSpan w:val="7"/>
            <w:vAlign w:val="top"/>
          </w:tcPr>
          <w:p>
            <w:pPr>
              <w:keepNext w:val="0"/>
              <w:keepLines w:val="0"/>
              <w:widowControl/>
              <w:suppressLineNumbers w:val="0"/>
              <w:spacing w:before="0" w:beforeAutospacing="0" w:after="0" w:afterAutospacing="0" w:line="21" w:lineRule="atLeast"/>
              <w:ind w:left="0" w:right="0" w:firstLine="5340" w:firstLineChars="1900"/>
              <w:jc w:val="left"/>
              <w:textAlignment w:val="top"/>
              <w:rPr>
                <w:rFonts w:hint="eastAsia" w:ascii="仿宋_GB2312" w:hAnsi="Calibri" w:eastAsia="仿宋_GB2312" w:cs="仿宋_GB2312"/>
                <w:b/>
                <w:sz w:val="28"/>
                <w:szCs w:val="28"/>
                <w:lang w:eastAsia="zh-CN"/>
              </w:rPr>
            </w:pPr>
          </w:p>
          <w:p>
            <w:pPr>
              <w:keepNext w:val="0"/>
              <w:keepLines w:val="0"/>
              <w:widowControl/>
              <w:suppressLineNumbers w:val="0"/>
              <w:spacing w:before="0" w:beforeAutospacing="0" w:after="0" w:afterAutospacing="0" w:line="21" w:lineRule="atLeast"/>
              <w:ind w:left="0" w:right="0" w:firstLine="5340" w:firstLineChars="1900"/>
              <w:jc w:val="left"/>
              <w:textAlignment w:val="top"/>
              <w:rPr>
                <w:rFonts w:hint="eastAsia" w:ascii="仿宋_GB2312" w:hAnsi="Calibri" w:eastAsia="仿宋_GB2312" w:cs="仿宋_GB2312"/>
                <w:b/>
                <w:sz w:val="28"/>
                <w:szCs w:val="28"/>
                <w:lang w:eastAsia="zh-CN"/>
              </w:rPr>
            </w:pPr>
          </w:p>
          <w:p>
            <w:pPr>
              <w:keepNext w:val="0"/>
              <w:keepLines w:val="0"/>
              <w:widowControl/>
              <w:suppressLineNumbers w:val="0"/>
              <w:spacing w:before="0" w:beforeAutospacing="0" w:after="0" w:afterAutospacing="0" w:line="21" w:lineRule="atLeast"/>
              <w:ind w:left="0" w:right="0" w:firstLine="5340" w:firstLineChars="1900"/>
              <w:jc w:val="left"/>
              <w:textAlignment w:val="top"/>
              <w:rPr>
                <w:rFonts w:hint="eastAsia" w:ascii="仿宋_GB2312" w:hAnsi="Calibri" w:eastAsia="仿宋_GB2312" w:cs="仿宋_GB2312"/>
                <w:b/>
                <w:sz w:val="28"/>
                <w:szCs w:val="28"/>
                <w:lang w:eastAsia="zh-CN"/>
              </w:rPr>
            </w:pPr>
          </w:p>
          <w:p>
            <w:pPr>
              <w:keepNext w:val="0"/>
              <w:keepLines w:val="0"/>
              <w:widowControl/>
              <w:suppressLineNumbers w:val="0"/>
              <w:spacing w:before="0" w:beforeAutospacing="0" w:after="0" w:afterAutospacing="0" w:line="21" w:lineRule="atLeast"/>
              <w:ind w:right="0" w:rightChars="0"/>
              <w:jc w:val="left"/>
              <w:textAlignment w:val="top"/>
              <w:rPr>
                <w:rFonts w:ascii="Calibri" w:hAnsi="Calibri" w:eastAsia="宋体" w:cs="Times New Roman"/>
                <w:kern w:val="2"/>
                <w:sz w:val="28"/>
                <w:szCs w:val="28"/>
                <w:lang w:val="en-US" w:eastAsia="zh-CN" w:bidi="ar-SA"/>
              </w:rPr>
            </w:pPr>
            <w:r>
              <w:rPr>
                <w:rFonts w:hint="eastAsia" w:ascii="仿宋_GB2312" w:hAnsi="宋体" w:eastAsia="仿宋_GB2312" w:cs="Times New Roman"/>
                <w:sz w:val="28"/>
                <w:lang w:eastAsia="zh-CN"/>
              </w:rPr>
              <w:t>建站单位负责人</w:t>
            </w:r>
            <w:r>
              <w:rPr>
                <w:rFonts w:hint="eastAsia" w:ascii="仿宋_GB2312" w:hAnsi="宋体" w:eastAsia="仿宋_GB2312" w:cs="Times New Roman"/>
                <w:sz w:val="28"/>
              </w:rPr>
              <w:t>签字：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695" w:type="dxa"/>
            <w:vAlign w:val="top"/>
          </w:tcPr>
          <w:p>
            <w:pPr>
              <w:keepNext w:val="0"/>
              <w:keepLines w:val="0"/>
              <w:widowControl/>
              <w:suppressLineNumbers w:val="0"/>
              <w:spacing w:before="0" w:beforeAutospacing="0" w:after="0" w:afterAutospacing="0" w:line="21" w:lineRule="atLeast"/>
              <w:ind w:right="0"/>
              <w:jc w:val="left"/>
              <w:textAlignment w:val="top"/>
              <w:rPr>
                <w:rFonts w:hint="eastAsia" w:ascii="仿宋_GB2312" w:hAnsi="Calibri" w:eastAsia="仿宋_GB2312" w:cs="仿宋_GB2312"/>
                <w:b/>
                <w:sz w:val="28"/>
                <w:szCs w:val="28"/>
                <w:lang w:val="en-US" w:eastAsia="zh-CN"/>
              </w:rPr>
            </w:pPr>
            <w:r>
              <w:rPr>
                <w:rFonts w:hint="eastAsia" w:ascii="仿宋_GB2312" w:hAnsi="Calibri" w:eastAsia="仿宋_GB2312" w:cs="仿宋_GB2312"/>
                <w:b/>
                <w:sz w:val="28"/>
                <w:szCs w:val="28"/>
                <w:lang w:eastAsia="zh-CN"/>
              </w:rPr>
              <w:t>旗县区</w:t>
            </w:r>
            <w:r>
              <w:rPr>
                <w:rFonts w:hint="eastAsia" w:ascii="仿宋_GB2312" w:hAnsi="Times New Roman" w:eastAsia="仿宋_GB2312" w:cs="仿宋_GB2312"/>
                <w:b/>
                <w:sz w:val="28"/>
                <w:szCs w:val="28"/>
                <w:lang w:eastAsia="zh-CN"/>
              </w:rPr>
              <w:t>组织部意见</w:t>
            </w:r>
            <w:r>
              <w:rPr>
                <w:rFonts w:hint="eastAsia" w:ascii="仿宋_GB2312" w:hAnsi="Times New Roman" w:eastAsia="仿宋_GB2312" w:cs="仿宋_GB2312"/>
                <w:b/>
                <w:sz w:val="28"/>
                <w:szCs w:val="28"/>
                <w:lang w:val="en-US" w:eastAsia="zh-CN"/>
              </w:rPr>
              <w:t xml:space="preserve"> </w:t>
            </w:r>
          </w:p>
          <w:p>
            <w:pPr>
              <w:keepNext w:val="0"/>
              <w:keepLines w:val="0"/>
              <w:widowControl/>
              <w:suppressLineNumbers w:val="0"/>
              <w:spacing w:before="0" w:beforeAutospacing="0" w:after="0" w:afterAutospacing="0" w:line="21" w:lineRule="atLeast"/>
              <w:ind w:right="0" w:rightChars="0"/>
              <w:jc w:val="left"/>
              <w:textAlignment w:val="top"/>
              <w:rPr>
                <w:rFonts w:hint="eastAsia" w:ascii="Calibri" w:hAnsi="Calibri" w:eastAsia="宋体" w:cs="Times New Roman"/>
                <w:kern w:val="0"/>
                <w:sz w:val="28"/>
                <w:szCs w:val="28"/>
                <w:lang w:val="en-US" w:eastAsia="zh-CN" w:bidi="ar"/>
              </w:rPr>
            </w:pPr>
            <w:r>
              <w:rPr>
                <w:rFonts w:hint="eastAsia" w:ascii="仿宋_GB2312" w:hAnsi="Times New Roman" w:eastAsia="仿宋_GB2312" w:cs="仿宋_GB2312"/>
                <w:b w:val="0"/>
                <w:bCs/>
                <w:sz w:val="28"/>
                <w:szCs w:val="28"/>
                <w:lang w:eastAsia="zh-CN"/>
              </w:rPr>
              <w:t>（公章）</w:t>
            </w:r>
          </w:p>
        </w:tc>
        <w:tc>
          <w:tcPr>
            <w:tcW w:w="7543" w:type="dxa"/>
            <w:gridSpan w:val="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695"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eastAsia" w:ascii="仿宋_GB2312" w:hAnsi="Times New Roman" w:eastAsia="仿宋_GB2312" w:cs="仿宋_GB2312"/>
                <w:b w:val="0"/>
                <w:bCs/>
                <w:kern w:val="2"/>
                <w:sz w:val="28"/>
                <w:szCs w:val="28"/>
                <w:lang w:val="en-US" w:eastAsia="zh-CN" w:bidi="ar-SA"/>
              </w:rPr>
            </w:pPr>
            <w:r>
              <w:rPr>
                <w:rFonts w:hint="eastAsia" w:ascii="仿宋_GB2312" w:hAnsi="Calibri" w:eastAsia="仿宋_GB2312" w:cs="仿宋_GB2312"/>
                <w:b/>
                <w:bCs w:val="0"/>
                <w:kern w:val="2"/>
                <w:sz w:val="28"/>
                <w:szCs w:val="28"/>
                <w:lang w:val="en-US" w:eastAsia="zh-CN" w:bidi="ar"/>
              </w:rPr>
              <w:t>旗县区</w:t>
            </w:r>
            <w:r>
              <w:rPr>
                <w:rFonts w:hint="eastAsia" w:ascii="仿宋_GB2312" w:hAnsi="Times New Roman" w:eastAsia="仿宋_GB2312" w:cs="仿宋_GB2312"/>
                <w:b/>
                <w:bCs w:val="0"/>
                <w:kern w:val="2"/>
                <w:sz w:val="28"/>
                <w:szCs w:val="28"/>
                <w:lang w:val="en-US" w:eastAsia="zh-CN" w:bidi="ar"/>
              </w:rPr>
              <w:t>科学技术协会意见</w:t>
            </w:r>
            <w:r>
              <w:rPr>
                <w:rFonts w:hint="eastAsia" w:ascii="仿宋_GB2312" w:hAnsi="Calibri" w:eastAsia="仿宋_GB2312" w:cs="仿宋_GB2312"/>
                <w:b/>
                <w:bCs w:val="0"/>
                <w:kern w:val="2"/>
                <w:sz w:val="28"/>
                <w:szCs w:val="28"/>
                <w:lang w:val="en-US" w:eastAsia="zh-CN" w:bidi="ar"/>
              </w:rPr>
              <w:t xml:space="preserve"> </w:t>
            </w:r>
            <w:r>
              <w:rPr>
                <w:rFonts w:hint="eastAsia" w:ascii="仿宋_GB2312" w:hAnsi="Times New Roman" w:eastAsia="仿宋_GB2312" w:cs="仿宋_GB2312"/>
                <w:b w:val="0"/>
                <w:bCs/>
                <w:sz w:val="28"/>
                <w:szCs w:val="28"/>
                <w:lang w:eastAsia="zh-CN"/>
              </w:rPr>
              <w:t>（公章）</w:t>
            </w:r>
          </w:p>
        </w:tc>
        <w:tc>
          <w:tcPr>
            <w:tcW w:w="7543" w:type="dxa"/>
            <w:gridSpan w:val="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695" w:type="dxa"/>
            <w:vAlign w:val="top"/>
          </w:tcPr>
          <w:p>
            <w:pPr>
              <w:keepNext w:val="0"/>
              <w:keepLines w:val="0"/>
              <w:widowControl/>
              <w:suppressLineNumbers w:val="0"/>
              <w:spacing w:before="0" w:beforeAutospacing="0" w:after="0" w:afterAutospacing="0" w:line="240" w:lineRule="atLeast"/>
              <w:ind w:right="0"/>
              <w:jc w:val="left"/>
              <w:textAlignment w:val="top"/>
              <w:rPr>
                <w:rFonts w:hint="eastAsia" w:ascii="仿宋_GB2312" w:hAnsi="Calibri" w:eastAsia="仿宋_GB2312" w:cs="仿宋_GB2312"/>
                <w:b/>
                <w:bCs w:val="0"/>
                <w:kern w:val="2"/>
                <w:sz w:val="28"/>
                <w:szCs w:val="28"/>
              </w:rPr>
            </w:pPr>
            <w:r>
              <w:rPr>
                <w:rFonts w:hint="eastAsia" w:ascii="仿宋_GB2312" w:hAnsi="Calibri" w:eastAsia="仿宋_GB2312" w:cs="仿宋_GB2312"/>
                <w:b/>
                <w:kern w:val="0"/>
                <w:sz w:val="28"/>
                <w:szCs w:val="28"/>
                <w:lang w:val="en-US" w:eastAsia="zh-CN" w:bidi="ar"/>
              </w:rPr>
              <w:t>旗县区农牧和科技局</w:t>
            </w:r>
            <w:r>
              <w:rPr>
                <w:rFonts w:hint="eastAsia" w:ascii="仿宋_GB2312" w:hAnsi="Times New Roman" w:eastAsia="仿宋_GB2312" w:cs="仿宋_GB2312"/>
                <w:b/>
                <w:kern w:val="0"/>
                <w:sz w:val="28"/>
                <w:szCs w:val="28"/>
                <w:lang w:val="en-US" w:eastAsia="zh-CN" w:bidi="ar"/>
              </w:rPr>
              <w:t xml:space="preserve">意见 </w:t>
            </w:r>
            <w:r>
              <w:rPr>
                <w:rFonts w:hint="eastAsia" w:ascii="仿宋_GB2312" w:hAnsi="Times New Roman" w:eastAsia="仿宋_GB2312" w:cs="仿宋_GB2312"/>
                <w:b w:val="0"/>
                <w:bCs/>
                <w:sz w:val="28"/>
                <w:szCs w:val="28"/>
                <w:lang w:eastAsia="zh-CN"/>
              </w:rPr>
              <w:t>（公章）</w:t>
            </w:r>
          </w:p>
          <w:p>
            <w:pPr>
              <w:keepNext w:val="0"/>
              <w:keepLines w:val="0"/>
              <w:widowControl w:val="0"/>
              <w:suppressLineNumbers w:val="0"/>
              <w:spacing w:before="0" w:beforeAutospacing="0" w:after="0" w:afterAutospacing="0"/>
              <w:ind w:right="0" w:firstLine="6720" w:firstLineChars="2400"/>
              <w:jc w:val="both"/>
              <w:rPr>
                <w:rFonts w:hint="eastAsia" w:ascii="仿宋_GB2312" w:hAnsi="Times New Roman" w:eastAsia="仿宋_GB2312" w:cs="仿宋_GB2312"/>
                <w:b w:val="0"/>
                <w:bCs/>
                <w:kern w:val="2"/>
                <w:sz w:val="28"/>
                <w:szCs w:val="28"/>
                <w:lang w:val="en-US" w:eastAsia="zh-CN" w:bidi="ar"/>
              </w:rPr>
            </w:pPr>
          </w:p>
          <w:p>
            <w:pPr>
              <w:keepNext w:val="0"/>
              <w:keepLines w:val="0"/>
              <w:widowControl w:val="0"/>
              <w:suppressLineNumbers w:val="0"/>
              <w:spacing w:before="0" w:beforeAutospacing="0" w:after="0" w:afterAutospacing="0"/>
              <w:ind w:right="0" w:rightChars="0" w:firstLine="6720" w:firstLineChars="2400"/>
              <w:jc w:val="both"/>
              <w:rPr>
                <w:rFonts w:hint="eastAsia" w:ascii="仿宋_GB2312" w:hAnsi="Times New Roman" w:eastAsia="仿宋_GB2312" w:cs="仿宋_GB2312"/>
                <w:b w:val="0"/>
                <w:bCs/>
                <w:kern w:val="0"/>
                <w:sz w:val="28"/>
                <w:szCs w:val="28"/>
                <w:lang w:val="en-US" w:eastAsia="zh-CN" w:bidi="ar"/>
              </w:rPr>
            </w:pPr>
          </w:p>
        </w:tc>
        <w:tc>
          <w:tcPr>
            <w:tcW w:w="7543" w:type="dxa"/>
            <w:gridSpan w:val="7"/>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Calibri" w:eastAsia="仿宋_GB2312" w:cs="Times New Roman"/>
                <w:sz w:val="24"/>
                <w:szCs w:val="24"/>
              </w:rPr>
            </w:pPr>
          </w:p>
        </w:tc>
      </w:tr>
    </w:tbl>
    <w:p>
      <w:pPr>
        <w:spacing w:line="360" w:lineRule="auto"/>
        <w:rPr>
          <w:rFonts w:hint="eastAsia" w:ascii="仿宋_GB2312" w:hAnsi="Calibri" w:eastAsia="仿宋_GB2312" w:cs="Times New Roman"/>
          <w:b/>
          <w:bCs/>
          <w:sz w:val="32"/>
        </w:rPr>
      </w:pPr>
      <w:r>
        <w:rPr>
          <w:rFonts w:hint="eastAsia" w:ascii="仿宋_GB2312" w:hAnsi="Calibri" w:eastAsia="仿宋_GB2312" w:cs="Times New Roman"/>
          <w:b/>
          <w:bCs/>
          <w:sz w:val="32"/>
        </w:rPr>
        <w:t>一、建立</w:t>
      </w:r>
      <w:r>
        <w:rPr>
          <w:rFonts w:hint="eastAsia" w:ascii="仿宋_GB2312" w:hAnsi="仿宋_GB2312" w:eastAsia="仿宋_GB2312" w:cs="仿宋_GB2312"/>
          <w:b/>
          <w:sz w:val="32"/>
          <w:szCs w:val="32"/>
          <w:lang w:eastAsia="zh-CN"/>
        </w:rPr>
        <w:t>科技小院</w:t>
      </w:r>
      <w:r>
        <w:rPr>
          <w:rFonts w:hint="eastAsia" w:ascii="仿宋_GB2312" w:hAnsi="Calibri" w:eastAsia="仿宋_GB2312" w:cs="Times New Roman"/>
          <w:b/>
          <w:bCs/>
          <w:sz w:val="32"/>
        </w:rPr>
        <w:t>的目的及意义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trPr>
        <w:tc>
          <w:tcPr>
            <w:tcW w:w="8522" w:type="dxa"/>
            <w:noWrap w:val="0"/>
            <w:vAlign w:val="top"/>
          </w:tcPr>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tc>
      </w:tr>
    </w:tbl>
    <w:p>
      <w:pPr>
        <w:numPr>
          <w:ilvl w:val="0"/>
          <w:numId w:val="1"/>
        </w:numPr>
        <w:spacing w:line="360" w:lineRule="auto"/>
        <w:ind w:left="720" w:hanging="720"/>
        <w:rPr>
          <w:rFonts w:hint="eastAsia" w:ascii="仿宋_GB2312" w:hAnsi="Calibri" w:eastAsia="仿宋_GB2312" w:cs="Times New Roman"/>
          <w:b/>
          <w:bCs/>
          <w:sz w:val="32"/>
        </w:rPr>
      </w:pPr>
      <w:r>
        <w:rPr>
          <w:rFonts w:hint="eastAsia" w:ascii="仿宋_GB2312" w:hAnsi="Calibri" w:eastAsia="仿宋_GB2312" w:cs="Times New Roman"/>
          <w:b/>
          <w:bCs/>
          <w:sz w:val="32"/>
          <w:lang w:eastAsia="zh-CN"/>
        </w:rPr>
        <w:t>科技小院</w:t>
      </w:r>
      <w:r>
        <w:rPr>
          <w:rFonts w:hint="eastAsia" w:ascii="仿宋_GB2312" w:hAnsi="Calibri" w:eastAsia="仿宋_GB2312" w:cs="Times New Roman"/>
          <w:b/>
          <w:bCs/>
          <w:sz w:val="32"/>
        </w:rPr>
        <w:t>主要</w:t>
      </w:r>
      <w:r>
        <w:rPr>
          <w:rFonts w:hint="eastAsia" w:ascii="仿宋_GB2312" w:hAnsi="Calibri" w:eastAsia="仿宋_GB2312" w:cs="Times New Roman"/>
          <w:b/>
          <w:bCs/>
          <w:sz w:val="32"/>
          <w:lang w:eastAsia="zh-CN"/>
        </w:rPr>
        <w:t>服务</w:t>
      </w:r>
      <w:r>
        <w:rPr>
          <w:rFonts w:hint="eastAsia" w:ascii="仿宋_GB2312" w:hAnsi="Calibri" w:eastAsia="仿宋_GB2312" w:cs="Times New Roman"/>
          <w:b/>
          <w:bCs/>
          <w:sz w:val="32"/>
        </w:rPr>
        <w:t>内容和</w:t>
      </w:r>
      <w:r>
        <w:rPr>
          <w:rFonts w:hint="eastAsia" w:ascii="仿宋_GB2312" w:hAnsi="Calibri" w:eastAsia="仿宋_GB2312" w:cs="Times New Roman"/>
          <w:b/>
          <w:bCs/>
          <w:sz w:val="32"/>
          <w:lang w:eastAsia="zh-CN"/>
        </w:rPr>
        <w:t>任务考核</w:t>
      </w:r>
      <w:r>
        <w:rPr>
          <w:rFonts w:hint="eastAsia" w:ascii="仿宋_GB2312" w:hAnsi="Calibri" w:eastAsia="仿宋_GB2312" w:cs="Times New Roman"/>
          <w:b/>
          <w:bCs/>
          <w:sz w:val="32"/>
        </w:rPr>
        <w:t>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numPr>
                <w:ilvl w:val="0"/>
                <w:numId w:val="2"/>
              </w:numPr>
              <w:spacing w:line="360" w:lineRule="auto"/>
              <w:rPr>
                <w:rFonts w:hint="eastAsia" w:ascii="楷体" w:hAnsi="楷体" w:eastAsia="楷体" w:cs="楷体"/>
                <w:sz w:val="28"/>
                <w:szCs w:val="22"/>
                <w:lang w:eastAsia="zh-CN"/>
              </w:rPr>
            </w:pPr>
            <w:r>
              <w:rPr>
                <w:rFonts w:hint="eastAsia" w:ascii="楷体" w:hAnsi="楷体" w:eastAsia="楷体" w:cs="楷体"/>
                <w:sz w:val="28"/>
                <w:szCs w:val="22"/>
                <w:lang w:eastAsia="zh-CN"/>
              </w:rPr>
              <w:t>主要服务内容（包括面向“三农”开展科技指导与服务，在农牧业科技创新、成果转化和产业化，乡土人才培育、科普活动、赓续农耕文明等方面的工作情况）。</w:t>
            </w:r>
          </w:p>
          <w:p>
            <w:pPr>
              <w:numPr>
                <w:ilvl w:val="0"/>
                <w:numId w:val="2"/>
              </w:numPr>
              <w:spacing w:line="360" w:lineRule="auto"/>
              <w:ind w:left="0" w:leftChars="0" w:firstLine="0" w:firstLineChars="0"/>
              <w:rPr>
                <w:rFonts w:hint="eastAsia" w:ascii="楷体" w:hAnsi="楷体" w:eastAsia="楷体" w:cs="楷体"/>
                <w:sz w:val="28"/>
                <w:szCs w:val="22"/>
                <w:lang w:eastAsia="zh-CN"/>
              </w:rPr>
            </w:pPr>
            <w:r>
              <w:rPr>
                <w:rFonts w:hint="eastAsia" w:ascii="楷体" w:hAnsi="楷体" w:eastAsia="楷体" w:cs="楷体"/>
                <w:sz w:val="28"/>
                <w:szCs w:val="22"/>
                <w:lang w:eastAsia="zh-CN"/>
              </w:rPr>
              <w:t>任务考核指标及预期成果（重点围绕农牧业技术推广和成果转化等科技创新、科技服务、人才培训等，明确提出可量化的考核指标，包含但不限于常驻研究所</w:t>
            </w:r>
            <w:r>
              <w:rPr>
                <w:rFonts w:hint="eastAsia" w:ascii="楷体" w:hAnsi="楷体" w:eastAsia="楷体" w:cs="楷体"/>
                <w:sz w:val="28"/>
                <w:szCs w:val="22"/>
                <w:lang w:val="en-US" w:eastAsia="zh-CN"/>
              </w:rPr>
              <w:t>X名，每年入驻时间不少于X天；每年首席专家及专家团队老师分别现场指导X次；</w:t>
            </w:r>
            <w:r>
              <w:rPr>
                <w:rFonts w:hint="eastAsia" w:ascii="楷体" w:hAnsi="楷体" w:eastAsia="楷体" w:cs="楷体"/>
                <w:sz w:val="28"/>
                <w:szCs w:val="22"/>
                <w:lang w:eastAsia="zh-CN"/>
              </w:rPr>
              <w:t>新技术</w:t>
            </w:r>
            <w:r>
              <w:rPr>
                <w:rFonts w:hint="eastAsia" w:ascii="楷体" w:hAnsi="楷体" w:eastAsia="楷体" w:cs="楷体"/>
                <w:sz w:val="28"/>
                <w:szCs w:val="22"/>
                <w:lang w:val="en-US" w:eastAsia="zh-CN"/>
              </w:rPr>
              <w:t>X项，新产品X项，新装备X项；论文X项，专利X项；培训农牧民X场，服务农民不少于X次；指导解答技术问题不少于X次.......</w:t>
            </w:r>
            <w:r>
              <w:rPr>
                <w:rFonts w:hint="eastAsia" w:ascii="楷体" w:hAnsi="楷体" w:eastAsia="楷体" w:cs="楷体"/>
                <w:sz w:val="28"/>
                <w:szCs w:val="22"/>
                <w:lang w:eastAsia="zh-CN"/>
              </w:rPr>
              <w:t>）</w:t>
            </w:r>
          </w:p>
          <w:p>
            <w:pPr>
              <w:numPr>
                <w:numId w:val="0"/>
              </w:numPr>
              <w:spacing w:line="360" w:lineRule="auto"/>
              <w:ind w:leftChars="0"/>
              <w:rPr>
                <w:rFonts w:hint="eastAsia" w:ascii="楷体" w:hAnsi="楷体" w:eastAsia="楷体" w:cs="楷体"/>
                <w:sz w:val="28"/>
                <w:szCs w:val="22"/>
                <w:lang w:eastAsia="zh-CN"/>
              </w:rPr>
            </w:pPr>
            <w:bookmarkStart w:id="0" w:name="_GoBack"/>
            <w:bookmarkEnd w:id="0"/>
          </w:p>
        </w:tc>
      </w:tr>
    </w:tbl>
    <w:p>
      <w:pPr>
        <w:spacing w:line="360" w:lineRule="auto"/>
        <w:rPr>
          <w:rFonts w:hint="eastAsia" w:ascii="仿宋_GB2312" w:hAnsi="Calibri" w:eastAsia="仿宋_GB2312" w:cs="Times New Roman"/>
          <w:sz w:val="32"/>
        </w:rPr>
      </w:pPr>
    </w:p>
    <w:p>
      <w:pPr>
        <w:numPr>
          <w:ilvl w:val="0"/>
          <w:numId w:val="0"/>
        </w:numPr>
        <w:spacing w:line="360" w:lineRule="auto"/>
        <w:rPr>
          <w:rFonts w:hint="eastAsia" w:ascii="仿宋_GB2312" w:hAnsi="Calibri" w:eastAsia="仿宋_GB2312" w:cs="Times New Roman"/>
          <w:b/>
          <w:bCs/>
          <w:sz w:val="32"/>
          <w:lang w:eastAsia="zh-CN"/>
        </w:rPr>
      </w:pPr>
      <w:r>
        <w:rPr>
          <w:rFonts w:hint="eastAsia" w:ascii="仿宋_GB2312" w:hAnsi="Calibri" w:eastAsia="仿宋_GB2312" w:cs="Times New Roman"/>
          <w:b/>
          <w:bCs/>
          <w:sz w:val="32"/>
          <w:lang w:eastAsia="zh-CN"/>
        </w:rPr>
        <w:t>三、科技小院下一步重点工作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p>
            <w:pPr>
              <w:spacing w:line="360" w:lineRule="auto"/>
              <w:rPr>
                <w:rFonts w:hint="eastAsia" w:ascii="仿宋_GB2312" w:hAnsi="Calibri" w:eastAsia="仿宋_GB2312" w:cs="Times New Roman"/>
                <w:sz w:val="32"/>
              </w:rPr>
            </w:pPr>
          </w:p>
        </w:tc>
      </w:tr>
    </w:tbl>
    <w:p>
      <w:pPr>
        <w:spacing w:line="360" w:lineRule="auto"/>
        <w:rPr>
          <w:rFonts w:hint="eastAsia" w:ascii="仿宋_GB2312" w:eastAsia="仿宋_GB2312"/>
          <w:b/>
          <w:bCs/>
          <w:sz w:val="18"/>
          <w:szCs w:val="18"/>
        </w:rPr>
        <w:sectPr>
          <w:footerReference r:id="rId3" w:type="default"/>
          <w:pgSz w:w="11906" w:h="16838"/>
          <w:pgMar w:top="1440" w:right="1800" w:bottom="1440" w:left="1800" w:header="851" w:footer="992" w:gutter="0"/>
          <w:cols w:space="720" w:num="1"/>
          <w:docGrid w:type="lines" w:linePitch="312" w:charSpace="0"/>
        </w:sectPr>
      </w:pPr>
    </w:p>
    <w:p>
      <w:pPr>
        <w:widowControl/>
        <w:numPr>
          <w:ilvl w:val="0"/>
          <w:numId w:val="0"/>
        </w:numPr>
        <w:ind w:leftChars="0"/>
        <w:jc w:val="left"/>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四、建站目标、成果与考核指标表</w:t>
      </w:r>
    </w:p>
    <w:p>
      <w:pPr>
        <w:adjustRightInd w:val="0"/>
        <w:snapToGrid w:val="0"/>
        <w:jc w:val="center"/>
        <w:rPr>
          <w:rFonts w:hint="eastAsia" w:ascii="仿宋" w:hAnsi="仿宋" w:eastAsia="仿宋" w:cs="Times New Roman"/>
          <w:color w:val="000000"/>
          <w:spacing w:val="-4"/>
          <w:sz w:val="24"/>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项目目标</w:t>
            </w:r>
            <w:r>
              <w:rPr>
                <w:rFonts w:hint="eastAsia" w:ascii="仿宋" w:hAnsi="仿宋" w:eastAsia="仿宋" w:cs="Times New Roman"/>
                <w:color w:val="000000"/>
                <w:spacing w:val="-4"/>
                <w:sz w:val="24"/>
                <w:szCs w:val="20"/>
                <w:vertAlign w:val="superscript"/>
              </w:rPr>
              <w:t>1</w:t>
            </w: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成果名称</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成果</w:t>
            </w:r>
          </w:p>
          <w:p>
            <w:pPr>
              <w:adjustRightInd w:val="0"/>
              <w:snapToGrid w:val="0"/>
              <w:jc w:val="center"/>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类型</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对应的课题</w:t>
            </w:r>
            <w:r>
              <w:rPr>
                <w:rFonts w:hint="eastAsia" w:ascii="仿宋" w:hAnsi="仿宋" w:eastAsia="仿宋" w:cs="Times New Roman"/>
                <w:color w:val="000000"/>
                <w:spacing w:val="-4"/>
                <w:sz w:val="24"/>
                <w:szCs w:val="20"/>
                <w:vertAlign w:val="superscript"/>
              </w:rPr>
              <w:t>2</w:t>
            </w:r>
          </w:p>
        </w:tc>
        <w:tc>
          <w:tcPr>
            <w:tcW w:w="50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考核指标</w:t>
            </w:r>
            <w:r>
              <w:rPr>
                <w:rFonts w:hint="eastAsia" w:ascii="仿宋" w:hAnsi="仿宋" w:eastAsia="仿宋" w:cs="Times New Roman"/>
                <w:vertAlign w:val="superscript"/>
              </w:rPr>
              <w:t>3</w:t>
            </w:r>
          </w:p>
        </w:tc>
        <w:tc>
          <w:tcPr>
            <w:tcW w:w="13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考核方式</w:t>
            </w:r>
            <w:r>
              <w:rPr>
                <w:rFonts w:hint="eastAsia" w:ascii="仿宋" w:hAnsi="仿宋" w:eastAsia="仿宋" w:cs="Times New Roman"/>
                <w:color w:val="000000"/>
                <w:spacing w:val="-4"/>
                <w:sz w:val="24"/>
                <w:szCs w:val="20"/>
              </w:rPr>
              <w:t>（</w:t>
            </w:r>
            <w:r>
              <w:rPr>
                <w:rFonts w:ascii="仿宋" w:hAnsi="仿宋" w:eastAsia="仿宋" w:cs="Times New Roman"/>
                <w:color w:val="000000"/>
                <w:spacing w:val="-4"/>
                <w:sz w:val="24"/>
                <w:szCs w:val="20"/>
              </w:rPr>
              <w:t>方法</w:t>
            </w:r>
            <w:r>
              <w:rPr>
                <w:rFonts w:hint="eastAsia" w:ascii="仿宋" w:hAnsi="仿宋" w:eastAsia="仿宋" w:cs="Times New Roman"/>
                <w:color w:val="000000"/>
                <w:spacing w:val="-4"/>
                <w:sz w:val="24"/>
                <w:szCs w:val="20"/>
              </w:rPr>
              <w:t>）</w:t>
            </w:r>
            <w:r>
              <w:rPr>
                <w:rFonts w:ascii="仿宋" w:hAnsi="仿宋" w:eastAsia="仿宋" w:cs="Times New Roman"/>
                <w:color w:val="000000"/>
                <w:spacing w:val="-4"/>
                <w:sz w:val="24"/>
                <w:szCs w:val="20"/>
              </w:rPr>
              <w:t>及评价手段</w:t>
            </w:r>
            <w:r>
              <w:rPr>
                <w:rFonts w:hint="eastAsia" w:ascii="仿宋" w:hAnsi="仿宋" w:eastAsia="仿宋" w:cs="Times New Roman"/>
                <w:color w:val="000000"/>
                <w:spacing w:val="-4"/>
                <w:sz w:val="24"/>
                <w:szCs w:val="20"/>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p>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立项时已有指标值/状态</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中期指标值/状态</w:t>
            </w:r>
            <w:r>
              <w:rPr>
                <w:rFonts w:hint="eastAsia" w:ascii="仿宋" w:hAnsi="仿宋" w:eastAsia="仿宋" w:cs="Times New Roman"/>
                <w:color w:val="000000"/>
                <w:spacing w:val="-4"/>
                <w:sz w:val="24"/>
                <w:szCs w:val="20"/>
                <w:vertAlign w:val="superscript"/>
              </w:rPr>
              <w:t>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32"/>
                <w:szCs w:val="20"/>
              </w:rPr>
            </w:pPr>
            <w:r>
              <w:rPr>
                <w:rFonts w:ascii="仿宋" w:hAnsi="仿宋" w:eastAsia="仿宋" w:cs="Times New Roman"/>
                <w:color w:val="000000"/>
                <w:spacing w:val="-4"/>
                <w:sz w:val="24"/>
                <w:szCs w:val="20"/>
              </w:rPr>
              <w:t>完成时指标值/状态</w:t>
            </w: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hint="eastAsia" w:ascii="仿宋" w:hAnsi="仿宋" w:eastAsia="仿宋" w:cs="宋体"/>
                <w:sz w:val="24"/>
              </w:rPr>
              <w:t>（限500字以内。）</w:t>
            </w: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1：</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u w:val="single"/>
              </w:rPr>
            </w:pPr>
            <w:r>
              <w:rPr>
                <w:rFonts w:hint="eastAsia" w:ascii="仿宋" w:hAnsi="仿宋" w:eastAsia="仿宋" w:cs="仿宋_GB2312"/>
              </w:rPr>
              <w:t>□专利 □著作权 □</w:t>
            </w:r>
            <w:r>
              <w:rPr>
                <w:rFonts w:hint="eastAsia" w:ascii="仿宋" w:hAnsi="仿宋" w:eastAsia="仿宋" w:cs="Times New Roman"/>
              </w:rPr>
              <w:t xml:space="preserve">标准 </w:t>
            </w:r>
            <w:r>
              <w:rPr>
                <w:rFonts w:hint="eastAsia" w:ascii="仿宋" w:hAnsi="仿宋" w:eastAsia="仿宋" w:cs="仿宋_GB2312"/>
              </w:rPr>
              <w:t>□</w:t>
            </w:r>
            <w:r>
              <w:rPr>
                <w:rFonts w:hint="eastAsia" w:ascii="仿宋" w:hAnsi="仿宋" w:eastAsia="仿宋" w:cs="Times New Roman"/>
              </w:rPr>
              <w:t>新技术、</w:t>
            </w:r>
            <w:r>
              <w:rPr>
                <w:rFonts w:ascii="仿宋" w:hAnsi="仿宋" w:eastAsia="仿宋" w:cs="Times New Roman"/>
              </w:rPr>
              <w:t>新产品（</w:t>
            </w:r>
            <w:r>
              <w:rPr>
                <w:rFonts w:hint="eastAsia" w:ascii="仿宋" w:hAnsi="仿宋" w:eastAsia="仿宋" w:cs="Times New Roman"/>
              </w:rPr>
              <w:t>品种</w:t>
            </w:r>
            <w:r>
              <w:rPr>
                <w:rFonts w:ascii="仿宋" w:hAnsi="仿宋" w:eastAsia="仿宋" w:cs="Times New Roman"/>
              </w:rPr>
              <w:t>）</w:t>
            </w:r>
            <w:r>
              <w:rPr>
                <w:rFonts w:hint="eastAsia" w:ascii="仿宋" w:hAnsi="仿宋" w:eastAsia="仿宋" w:cs="Times New Roman"/>
              </w:rPr>
              <w:t xml:space="preserve"> 、</w:t>
            </w:r>
            <w:r>
              <w:rPr>
                <w:rFonts w:ascii="仿宋" w:hAnsi="仿宋" w:eastAsia="仿宋" w:cs="Times New Roman"/>
              </w:rPr>
              <w:t>新材料或新设备</w:t>
            </w:r>
            <w:r>
              <w:rPr>
                <w:rFonts w:hint="eastAsia" w:ascii="仿宋" w:hAnsi="仿宋" w:eastAsia="仿宋" w:cs="Times New Roman"/>
              </w:rPr>
              <w:t xml:space="preserve"> </w:t>
            </w:r>
            <w:r>
              <w:rPr>
                <w:rFonts w:hint="eastAsia" w:ascii="仿宋" w:hAnsi="仿宋" w:eastAsia="仿宋" w:cs="仿宋_GB2312"/>
              </w:rPr>
              <w:t>□</w:t>
            </w:r>
            <w:r>
              <w:rPr>
                <w:rFonts w:hint="eastAsia" w:ascii="仿宋" w:hAnsi="仿宋" w:eastAsia="仿宋" w:cs="Times New Roman"/>
              </w:rPr>
              <w:t xml:space="preserve">新方法 </w:t>
            </w:r>
            <w:r>
              <w:rPr>
                <w:rFonts w:hint="eastAsia" w:ascii="仿宋" w:hAnsi="仿宋" w:eastAsia="仿宋" w:cs="仿宋_GB2312"/>
              </w:rPr>
              <w:t>□</w:t>
            </w:r>
            <w:r>
              <w:rPr>
                <w:rFonts w:hint="eastAsia" w:ascii="仿宋" w:hAnsi="仿宋" w:eastAsia="仿宋" w:cs="Times New Roman"/>
              </w:rPr>
              <w:t xml:space="preserve">关键部件 </w:t>
            </w:r>
            <w:r>
              <w:rPr>
                <w:rFonts w:hint="eastAsia" w:ascii="仿宋" w:hAnsi="仿宋" w:eastAsia="仿宋" w:cs="仿宋_GB2312"/>
              </w:rPr>
              <w:t>□</w:t>
            </w:r>
            <w:r>
              <w:rPr>
                <w:rFonts w:hint="eastAsia" w:ascii="仿宋" w:hAnsi="仿宋" w:eastAsia="仿宋" w:cs="Times New Roman"/>
              </w:rPr>
              <w:t xml:space="preserve">数据库 </w:t>
            </w:r>
            <w:r>
              <w:rPr>
                <w:rFonts w:hint="eastAsia" w:ascii="仿宋" w:hAnsi="仿宋" w:eastAsia="仿宋" w:cs="仿宋_GB2312"/>
              </w:rPr>
              <w:t>□</w:t>
            </w:r>
            <w:r>
              <w:rPr>
                <w:rFonts w:hint="eastAsia" w:ascii="仿宋" w:hAnsi="仿宋" w:eastAsia="仿宋" w:cs="Times New Roman"/>
              </w:rPr>
              <w:t xml:space="preserve">软件  </w:t>
            </w:r>
            <w:r>
              <w:rPr>
                <w:rFonts w:hint="eastAsia" w:ascii="仿宋" w:hAnsi="仿宋" w:eastAsia="仿宋" w:cs="仿宋_GB2312"/>
              </w:rPr>
              <w:t>□</w:t>
            </w:r>
            <w:r>
              <w:rPr>
                <w:rFonts w:hint="eastAsia" w:ascii="仿宋" w:hAnsi="仿宋" w:eastAsia="仿宋" w:cs="Times New Roman"/>
              </w:rPr>
              <w:t xml:space="preserve">应用解决方案   </w:t>
            </w:r>
            <w:r>
              <w:rPr>
                <w:rFonts w:hint="eastAsia" w:ascii="仿宋" w:hAnsi="仿宋" w:eastAsia="仿宋" w:cs="仿宋_GB2312"/>
              </w:rPr>
              <w:t>□</w:t>
            </w:r>
            <w:r>
              <w:rPr>
                <w:rFonts w:hint="eastAsia" w:ascii="仿宋" w:hAnsi="仿宋" w:eastAsia="仿宋" w:cs="Times New Roman"/>
              </w:rPr>
              <w:t xml:space="preserve">实验装置/系统  </w:t>
            </w:r>
            <w:r>
              <w:rPr>
                <w:rFonts w:hint="eastAsia" w:ascii="仿宋" w:hAnsi="仿宋" w:eastAsia="仿宋" w:cs="仿宋_GB2312"/>
              </w:rPr>
              <w:t>□临床批件 □</w:t>
            </w:r>
            <w:r>
              <w:rPr>
                <w:rFonts w:hint="eastAsia" w:ascii="仿宋" w:hAnsi="仿宋" w:eastAsia="仿宋" w:cs="Times New Roman"/>
              </w:rPr>
              <w:t xml:space="preserve">工程工艺 </w:t>
            </w:r>
            <w:r>
              <w:rPr>
                <w:rFonts w:hint="eastAsia" w:ascii="仿宋" w:hAnsi="仿宋" w:eastAsia="仿宋" w:cs="仿宋_GB2312"/>
              </w:rPr>
              <w:t>□</w:t>
            </w:r>
            <w:r>
              <w:rPr>
                <w:rFonts w:hint="eastAsia" w:ascii="仿宋" w:hAnsi="仿宋" w:eastAsia="仿宋" w:cs="Times New Roman"/>
              </w:rPr>
              <w:t xml:space="preserve">论文 </w:t>
            </w:r>
            <w:r>
              <w:rPr>
                <w:rFonts w:hint="eastAsia" w:ascii="仿宋" w:hAnsi="仿宋" w:eastAsia="仿宋" w:cs="仿宋_GB2312"/>
              </w:rPr>
              <w:t>□</w:t>
            </w:r>
            <w:r>
              <w:rPr>
                <w:rFonts w:hint="eastAsia" w:ascii="仿宋" w:hAnsi="仿宋" w:eastAsia="仿宋" w:cs="Times New Roman"/>
              </w:rPr>
              <w:t xml:space="preserve">产业化 </w:t>
            </w:r>
            <w:r>
              <w:rPr>
                <w:rFonts w:hint="eastAsia" w:ascii="仿宋" w:hAnsi="仿宋" w:eastAsia="仿宋" w:cs="仿宋_GB2312"/>
              </w:rPr>
              <w:t>□</w:t>
            </w:r>
            <w:r>
              <w:rPr>
                <w:rFonts w:hint="eastAsia" w:ascii="仿宋" w:hAnsi="仿宋" w:eastAsia="仿宋" w:cs="Times New Roman"/>
              </w:rPr>
              <w:t xml:space="preserve">基地 </w:t>
            </w:r>
            <w:r>
              <w:rPr>
                <w:rFonts w:hint="eastAsia" w:ascii="仿宋" w:hAnsi="仿宋" w:eastAsia="仿宋" w:cs="仿宋_GB2312"/>
              </w:rPr>
              <w:t>□</w:t>
            </w:r>
            <w:r>
              <w:rPr>
                <w:rFonts w:hint="eastAsia" w:ascii="仿宋" w:hAnsi="仿宋" w:eastAsia="仿宋" w:cs="Times New Roman"/>
              </w:rPr>
              <w:t>其他</w:t>
            </w:r>
            <w:r>
              <w:rPr>
                <w:rFonts w:hint="eastAsia" w:ascii="仿宋" w:hAnsi="仿宋" w:eastAsia="仿宋" w:cs="Times New Roman"/>
                <w:u w:val="single"/>
              </w:rPr>
              <w:t xml:space="preserve">    </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指标1.1</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2：</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_GB2312"/>
              </w:rPr>
            </w:pPr>
            <w:r>
              <w:rPr>
                <w:rFonts w:hint="eastAsia" w:ascii="仿宋" w:hAnsi="仿宋" w:eastAsia="仿宋" w:cs="仿宋_GB2312"/>
              </w:rPr>
              <w:t>同上</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r>
              <w:rPr>
                <w:rFonts w:hint="eastAsia" w:ascii="仿宋" w:hAnsi="仿宋" w:eastAsia="仿宋" w:cs="Times New Roman"/>
                <w:color w:val="000000"/>
                <w:spacing w:val="-4"/>
                <w:sz w:val="24"/>
                <w:szCs w:val="20"/>
              </w:rPr>
              <w:t>2</w:t>
            </w:r>
            <w:r>
              <w:rPr>
                <w:rFonts w:ascii="仿宋" w:hAnsi="仿宋" w:eastAsia="仿宋" w:cs="Times New Roman"/>
                <w:color w:val="000000"/>
                <w:spacing w:val="-4"/>
                <w:sz w:val="24"/>
                <w:szCs w:val="20"/>
              </w:rPr>
              <w:t>.1</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仿宋_GB2312"/>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r>
              <w:rPr>
                <w:rFonts w:ascii="仿宋" w:hAnsi="仿宋" w:eastAsia="仿宋" w:cs="Times New Roman"/>
                <w:color w:val="000000"/>
                <w:spacing w:val="-4"/>
                <w:sz w:val="24"/>
                <w:szCs w:val="20"/>
              </w:rPr>
              <w:t>…</w:t>
            </w:r>
          </w:p>
        </w:tc>
        <w:tc>
          <w:tcPr>
            <w:tcW w:w="3456"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仿宋_GB2312"/>
              </w:rPr>
            </w:pPr>
            <w:r>
              <w:rPr>
                <w:rFonts w:hint="eastAsia" w:ascii="仿宋" w:hAnsi="仿宋" w:eastAsia="仿宋" w:cs="仿宋_GB2312"/>
              </w:rPr>
              <w:t>同上</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其他目标与考核指标（对于难以采取上述表格细化的项目目标及其考核指标，可在此细化填写，限1000字以内。）</w:t>
            </w:r>
          </w:p>
        </w:tc>
      </w:tr>
    </w:tbl>
    <w:p>
      <w:pPr>
        <w:spacing w:line="400" w:lineRule="exact"/>
        <w:rPr>
          <w:rFonts w:ascii="仿宋_GB2312" w:hAnsi="宋体" w:eastAsia="仿宋_GB2312" w:cs="Times New Roman"/>
          <w:sz w:val="24"/>
        </w:rPr>
      </w:pPr>
    </w:p>
    <w:p>
      <w:pPr>
        <w:spacing w:line="400" w:lineRule="exact"/>
        <w:rPr>
          <w:rFonts w:ascii="仿宋" w:hAnsi="仿宋" w:eastAsia="仿宋" w:cs="宋体"/>
          <w:sz w:val="24"/>
        </w:rPr>
      </w:pPr>
      <w:r>
        <w:rPr>
          <w:rFonts w:hint="eastAsia" w:ascii="仿宋" w:hAnsi="仿宋" w:eastAsia="仿宋" w:cs="Times New Roman"/>
          <w:sz w:val="24"/>
        </w:rPr>
        <w:t>备注：</w:t>
      </w:r>
    </w:p>
    <w:p>
      <w:pPr>
        <w:spacing w:line="400" w:lineRule="exact"/>
        <w:ind w:left="241" w:hanging="240" w:hangingChars="100"/>
        <w:rPr>
          <w:rFonts w:ascii="仿宋" w:hAnsi="仿宋" w:eastAsia="仿宋" w:cs="Times New Roman"/>
          <w:sz w:val="24"/>
        </w:rPr>
      </w:pPr>
      <w:r>
        <w:rPr>
          <w:rFonts w:hint="eastAsia" w:ascii="仿宋" w:hAnsi="仿宋" w:eastAsia="仿宋" w:cs="宋体"/>
          <w:b/>
          <w:sz w:val="24"/>
        </w:rPr>
        <w:t>1.“项目目标”</w:t>
      </w:r>
      <w:r>
        <w:rPr>
          <w:rFonts w:hint="eastAsia" w:ascii="仿宋" w:hAnsi="仿宋" w:eastAsia="仿宋" w:cs="宋体"/>
          <w:sz w:val="24"/>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pPr>
        <w:widowControl w:val="0"/>
        <w:snapToGrid w:val="0"/>
        <w:spacing w:line="40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b/>
          <w:kern w:val="2"/>
          <w:sz w:val="24"/>
          <w:szCs w:val="24"/>
          <w:lang w:val="en-US" w:eastAsia="zh-CN" w:bidi="ar-SA"/>
        </w:rPr>
        <w:t>2.“对应</w:t>
      </w:r>
      <w:r>
        <w:rPr>
          <w:rFonts w:ascii="仿宋" w:hAnsi="仿宋" w:eastAsia="仿宋" w:cs="Times New Roman"/>
          <w:b/>
          <w:kern w:val="2"/>
          <w:sz w:val="24"/>
          <w:szCs w:val="24"/>
          <w:lang w:val="en-US" w:eastAsia="zh-CN" w:bidi="ar-SA"/>
        </w:rPr>
        <w:t>的</w:t>
      </w:r>
      <w:r>
        <w:rPr>
          <w:rFonts w:hint="eastAsia" w:ascii="仿宋" w:hAnsi="仿宋" w:eastAsia="仿宋" w:cs="Times New Roman"/>
          <w:b/>
          <w:kern w:val="2"/>
          <w:sz w:val="24"/>
          <w:szCs w:val="24"/>
          <w:lang w:val="en-US" w:eastAsia="zh-CN" w:bidi="ar-SA"/>
        </w:rPr>
        <w:t>课题”</w:t>
      </w:r>
      <w:r>
        <w:rPr>
          <w:rFonts w:hint="eastAsia" w:ascii="仿宋" w:hAnsi="仿宋" w:eastAsia="仿宋" w:cs="Times New Roman"/>
          <w:kern w:val="2"/>
          <w:sz w:val="24"/>
          <w:szCs w:val="24"/>
          <w:lang w:val="en-US" w:eastAsia="zh-CN" w:bidi="ar-SA"/>
        </w:rPr>
        <w:t>，课题任务的</w:t>
      </w:r>
      <w:r>
        <w:rPr>
          <w:rFonts w:ascii="仿宋" w:hAnsi="仿宋" w:eastAsia="仿宋" w:cs="Times New Roman"/>
          <w:kern w:val="2"/>
          <w:sz w:val="24"/>
          <w:szCs w:val="24"/>
          <w:lang w:val="en-US" w:eastAsia="zh-CN" w:bidi="ar-SA"/>
        </w:rPr>
        <w:t>主要成果，</w:t>
      </w:r>
      <w:r>
        <w:rPr>
          <w:rFonts w:hint="eastAsia" w:ascii="仿宋" w:hAnsi="仿宋" w:eastAsia="仿宋" w:cs="Times New Roman"/>
          <w:kern w:val="2"/>
          <w:sz w:val="24"/>
          <w:szCs w:val="24"/>
          <w:lang w:val="en-US" w:eastAsia="zh-CN" w:bidi="ar-SA"/>
        </w:rPr>
        <w:t>指将由项目内哪些课题（任务）支撑取得某项成果。</w:t>
      </w:r>
    </w:p>
    <w:p>
      <w:pPr>
        <w:widowControl w:val="0"/>
        <w:adjustRightInd w:val="0"/>
        <w:snapToGrid w:val="0"/>
        <w:spacing w:line="400" w:lineRule="exact"/>
        <w:ind w:left="241" w:hanging="240" w:hangingChars="100"/>
        <w:jc w:val="left"/>
        <w:rPr>
          <w:rFonts w:ascii="仿宋" w:hAnsi="仿宋" w:eastAsia="仿宋" w:cs="Times New Roman"/>
          <w:color w:val="000000"/>
          <w:kern w:val="2"/>
          <w:sz w:val="24"/>
          <w:szCs w:val="18"/>
          <w:lang w:val="en-US" w:eastAsia="zh-CN" w:bidi="ar-SA"/>
        </w:rPr>
      </w:pPr>
      <w:r>
        <w:rPr>
          <w:rFonts w:hint="eastAsia" w:ascii="仿宋" w:hAnsi="仿宋" w:eastAsia="仿宋" w:cs="Times New Roman"/>
          <w:b/>
          <w:kern w:val="2"/>
          <w:sz w:val="24"/>
          <w:szCs w:val="24"/>
          <w:lang w:val="en-US" w:eastAsia="zh-CN" w:bidi="ar-SA"/>
        </w:rPr>
        <w:t>3.“考核指标”</w:t>
      </w:r>
      <w:r>
        <w:rPr>
          <w:rFonts w:hint="eastAsia" w:ascii="仿宋" w:hAnsi="仿宋" w:eastAsia="仿宋" w:cs="Times New Roman"/>
          <w:kern w:val="2"/>
          <w:sz w:val="24"/>
          <w:szCs w:val="24"/>
          <w:lang w:val="en-US" w:eastAsia="zh-CN" w:bidi="ar-SA"/>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cs="Times New Roman"/>
          <w:kern w:val="2"/>
          <w:sz w:val="24"/>
          <w:szCs w:val="24"/>
          <w:lang w:val="en-US" w:eastAsia="zh-CN" w:bidi="ar-SA"/>
        </w:rPr>
        <w:t>提升</w:t>
      </w:r>
      <w:r>
        <w:rPr>
          <w:rFonts w:hint="eastAsia" w:ascii="仿宋" w:hAnsi="仿宋" w:eastAsia="仿宋" w:cs="Times New Roman"/>
          <w:kern w:val="2"/>
          <w:sz w:val="24"/>
          <w:szCs w:val="24"/>
          <w:lang w:val="en-US" w:eastAsia="zh-CN" w:bidi="ar-SA"/>
        </w:rPr>
        <w:t>等；应用指标可以为成果应用的对象、范围和效果等；产业化指标可以为成果产业化的数量、经济效益等。</w:t>
      </w:r>
      <w:r>
        <w:rPr>
          <w:rFonts w:hint="eastAsia" w:ascii="仿宋" w:hAnsi="仿宋" w:eastAsia="仿宋" w:cs="Times New Roman"/>
          <w:color w:val="000000"/>
          <w:kern w:val="2"/>
          <w:sz w:val="24"/>
          <w:szCs w:val="18"/>
          <w:lang w:val="en-US" w:eastAsia="zh-CN" w:bidi="ar-SA"/>
        </w:rPr>
        <w:t>同时，对各项考核指标需填写立项时已有的指标值/状态以及项目完成时要到达的指标值/状态。同时，</w:t>
      </w:r>
      <w:r>
        <w:rPr>
          <w:rFonts w:hint="eastAsia" w:ascii="仿宋" w:hAnsi="仿宋" w:eastAsia="仿宋" w:cs="Times New Roman"/>
          <w:kern w:val="2"/>
          <w:sz w:val="24"/>
          <w:szCs w:val="24"/>
          <w:lang w:val="en-US" w:eastAsia="zh-CN" w:bidi="ar-SA"/>
        </w:rPr>
        <w:t>考核指标也应包括支撑和服务其他重大科研、经济、社会发展、生态环境、科学普及需求等方面的直接和间接效益。如对自治区主导产业、</w:t>
      </w:r>
      <w:r>
        <w:rPr>
          <w:rFonts w:ascii="仿宋" w:hAnsi="仿宋" w:eastAsia="仿宋" w:cs="Times New Roman"/>
          <w:kern w:val="2"/>
          <w:sz w:val="24"/>
          <w:szCs w:val="24"/>
          <w:lang w:val="en-US" w:eastAsia="zh-CN" w:bidi="ar-SA"/>
        </w:rPr>
        <w:t>行业</w:t>
      </w:r>
      <w:r>
        <w:rPr>
          <w:rFonts w:hint="eastAsia" w:ascii="仿宋" w:hAnsi="仿宋" w:eastAsia="仿宋" w:cs="Times New Roman"/>
          <w:kern w:val="2"/>
          <w:sz w:val="24"/>
          <w:szCs w:val="24"/>
          <w:lang w:val="en-US" w:eastAsia="zh-CN" w:bidi="ar-SA"/>
        </w:rPr>
        <w:t>或</w:t>
      </w:r>
      <w:r>
        <w:rPr>
          <w:rFonts w:ascii="仿宋" w:hAnsi="仿宋" w:eastAsia="仿宋" w:cs="Times New Roman"/>
          <w:kern w:val="2"/>
          <w:sz w:val="24"/>
          <w:szCs w:val="24"/>
          <w:lang w:val="en-US" w:eastAsia="zh-CN" w:bidi="ar-SA"/>
        </w:rPr>
        <w:t>领域</w:t>
      </w:r>
      <w:r>
        <w:rPr>
          <w:rFonts w:hint="eastAsia" w:ascii="仿宋" w:hAnsi="仿宋" w:eastAsia="仿宋" w:cs="Times New Roman"/>
          <w:kern w:val="2"/>
          <w:sz w:val="24"/>
          <w:szCs w:val="24"/>
          <w:lang w:val="en-US" w:eastAsia="zh-CN" w:bidi="ar-SA"/>
        </w:rPr>
        <w:t>、社会民生、</w:t>
      </w:r>
      <w:r>
        <w:rPr>
          <w:rFonts w:ascii="仿宋" w:hAnsi="仿宋" w:eastAsia="仿宋" w:cs="Times New Roman"/>
          <w:kern w:val="2"/>
          <w:sz w:val="24"/>
          <w:szCs w:val="24"/>
          <w:lang w:val="en-US" w:eastAsia="zh-CN" w:bidi="ar-SA"/>
        </w:rPr>
        <w:t>绿色</w:t>
      </w:r>
      <w:r>
        <w:rPr>
          <w:rFonts w:hint="eastAsia" w:ascii="仿宋" w:hAnsi="仿宋" w:eastAsia="仿宋" w:cs="Times New Roman"/>
          <w:kern w:val="2"/>
          <w:sz w:val="24"/>
          <w:szCs w:val="24"/>
          <w:lang w:val="en-US" w:eastAsia="zh-CN" w:bidi="ar-SA"/>
        </w:rPr>
        <w:t>发展等提供了关键技术支撑，成果转让并带动了环境改善、实现了销售收入等。</w:t>
      </w:r>
      <w:r>
        <w:rPr>
          <w:rFonts w:hint="eastAsia" w:ascii="仿宋" w:hAnsi="仿宋" w:eastAsia="仿宋" w:cs="Times New Roman"/>
          <w:color w:val="000000"/>
          <w:kern w:val="2"/>
          <w:sz w:val="24"/>
          <w:szCs w:val="18"/>
          <w:lang w:val="en-US" w:eastAsia="zh-CN" w:bidi="ar-SA"/>
        </w:rPr>
        <w:t>若某项成果属于开创性的成果，立项时已有指标值/状态可填写“无”,若某项成果在立项时已有指标值/状态难以界定，则可填写“/”。</w:t>
      </w:r>
    </w:p>
    <w:p>
      <w:pPr>
        <w:widowControl w:val="0"/>
        <w:snapToGrid w:val="0"/>
        <w:spacing w:line="40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b/>
          <w:kern w:val="2"/>
          <w:sz w:val="24"/>
          <w:szCs w:val="24"/>
          <w:lang w:val="en-US" w:eastAsia="zh-CN" w:bidi="ar-SA"/>
        </w:rPr>
        <w:t>4.“中期指标”，</w:t>
      </w:r>
      <w:r>
        <w:rPr>
          <w:rFonts w:hint="eastAsia" w:ascii="仿宋" w:hAnsi="仿宋" w:eastAsia="仿宋" w:cs="Times New Roman"/>
          <w:kern w:val="2"/>
          <w:sz w:val="24"/>
          <w:szCs w:val="24"/>
          <w:lang w:val="en-US" w:eastAsia="zh-CN" w:bidi="ar-SA"/>
        </w:rPr>
        <w:t>可根据每个</w:t>
      </w:r>
      <w:r>
        <w:rPr>
          <w:rFonts w:ascii="仿宋" w:hAnsi="仿宋" w:eastAsia="仿宋" w:cs="Times New Roman"/>
          <w:kern w:val="2"/>
          <w:sz w:val="24"/>
          <w:szCs w:val="24"/>
          <w:lang w:val="en-US" w:eastAsia="zh-CN" w:bidi="ar-SA"/>
        </w:rPr>
        <w:t>项目</w:t>
      </w:r>
      <w:r>
        <w:rPr>
          <w:rFonts w:hint="eastAsia" w:ascii="仿宋" w:hAnsi="仿宋" w:eastAsia="仿宋" w:cs="Times New Roman"/>
          <w:kern w:val="2"/>
          <w:sz w:val="24"/>
          <w:szCs w:val="24"/>
          <w:lang w:val="en-US" w:eastAsia="zh-CN" w:bidi="ar-SA"/>
        </w:rPr>
        <w:t>管理特点，确定是否填写，阶段目标明确的项目应填写中期指标。</w:t>
      </w:r>
    </w:p>
    <w:p>
      <w:pPr>
        <w:spacing w:line="400" w:lineRule="exact"/>
        <w:jc w:val="left"/>
        <w:rPr>
          <w:rFonts w:hint="eastAsia" w:ascii="仿宋" w:hAnsi="仿宋" w:eastAsia="仿宋" w:cs="Times New Roman"/>
          <w:sz w:val="24"/>
        </w:rPr>
      </w:pPr>
      <w:r>
        <w:rPr>
          <w:rFonts w:hint="eastAsia" w:ascii="仿宋" w:hAnsi="仿宋" w:eastAsia="仿宋" w:cs="Times New Roman"/>
          <w:b/>
          <w:sz w:val="24"/>
        </w:rPr>
        <w:t>5.“考核方式方法”</w:t>
      </w:r>
      <w:r>
        <w:rPr>
          <w:rFonts w:hint="eastAsia" w:ascii="仿宋" w:hAnsi="仿宋" w:eastAsia="仿宋" w:cs="Times New Roman"/>
          <w:sz w:val="24"/>
        </w:rPr>
        <w:t>，应提出符合相关研究成果与指标的具体考核技术方法、证明材料等。</w:t>
      </w:r>
    </w:p>
    <w:p>
      <w:pPr>
        <w:tabs>
          <w:tab w:val="left" w:pos="5414"/>
        </w:tabs>
        <w:rPr>
          <w:rFonts w:ascii="仿宋" w:hAnsi="仿宋" w:eastAsia="仿宋" w:cs="Times New Roman"/>
          <w:sz w:val="24"/>
        </w:rPr>
      </w:pPr>
    </w:p>
    <w:p>
      <w:pPr>
        <w:spacing w:line="360" w:lineRule="auto"/>
        <w:rPr>
          <w:rFonts w:hint="eastAsia" w:ascii="仿宋_GB2312" w:hAnsi="Calibri" w:eastAsia="仿宋_GB2312" w:cs="Times New Roman"/>
          <w:b/>
          <w:bCs/>
          <w:sz w:val="32"/>
          <w:szCs w:val="32"/>
        </w:rPr>
      </w:pPr>
    </w:p>
    <w:p>
      <w:pPr>
        <w:spacing w:line="360" w:lineRule="auto"/>
        <w:rPr>
          <w:rFonts w:hint="eastAsia" w:ascii="仿宋_GB2312" w:hAnsi="Calibri" w:eastAsia="仿宋_GB2312" w:cs="Times New Roman"/>
          <w:b/>
          <w:bCs/>
          <w:sz w:val="32"/>
          <w:szCs w:val="32"/>
        </w:rPr>
      </w:pPr>
    </w:p>
    <w:p>
      <w:pPr>
        <w:spacing w:line="360" w:lineRule="auto"/>
        <w:rPr>
          <w:rFonts w:hint="eastAsia" w:ascii="仿宋_GB2312" w:hAnsi="Calibri" w:eastAsia="仿宋_GB2312" w:cs="Times New Roman"/>
          <w:b/>
          <w:bCs/>
          <w:sz w:val="32"/>
          <w:szCs w:val="32"/>
        </w:rPr>
      </w:pPr>
    </w:p>
    <w:p>
      <w:pPr>
        <w:spacing w:line="360" w:lineRule="auto"/>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pPr>
        <w:spacing w:line="360" w:lineRule="auto"/>
        <w:rPr>
          <w:rFonts w:hint="eastAsia" w:ascii="仿宋_GB2312" w:hAnsi="Calibri" w:eastAsia="仿宋_GB2312" w:cs="Times New Roman"/>
          <w:b/>
          <w:bCs/>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353"/>
        <w:gridCol w:w="889"/>
        <w:gridCol w:w="1302"/>
        <w:gridCol w:w="205"/>
        <w:gridCol w:w="1056"/>
        <w:gridCol w:w="1296"/>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lang w:eastAsia="zh-CN"/>
              </w:rPr>
            </w:pPr>
            <w:r>
              <w:rPr>
                <w:rFonts w:hint="eastAsia" w:ascii="宋体" w:hAnsi="宋体" w:eastAsia="宋体" w:cs="Times New Roman"/>
                <w:b/>
                <w:bCs/>
                <w:sz w:val="28"/>
                <w:szCs w:val="28"/>
                <w:lang w:eastAsia="zh-CN"/>
              </w:rPr>
              <w:t>五、课题设置（项目未设课题不必填写）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序号</w:t>
            </w:r>
          </w:p>
        </w:tc>
        <w:tc>
          <w:tcPr>
            <w:tcW w:w="2614" w:type="dxa"/>
            <w:gridSpan w:val="3"/>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课题名称</w:t>
            </w:r>
          </w:p>
        </w:tc>
        <w:tc>
          <w:tcPr>
            <w:tcW w:w="2580"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课题承担单位</w:t>
            </w:r>
          </w:p>
        </w:tc>
        <w:tc>
          <w:tcPr>
            <w:tcW w:w="2322"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614"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580"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614"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580"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r>
              <w:rPr>
                <w:rFonts w:hint="eastAsia" w:ascii="宋体" w:hAnsi="宋体" w:eastAsia="宋体" w:cs="Times New Roman"/>
                <w:b/>
                <w:bCs/>
                <w:sz w:val="28"/>
                <w:szCs w:val="28"/>
                <w:lang w:eastAsia="zh-CN"/>
              </w:rPr>
              <w:t>六、项目安排及阶段进展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完成时限</w:t>
            </w:r>
          </w:p>
        </w:tc>
        <w:tc>
          <w:tcPr>
            <w:tcW w:w="4208" w:type="dxa"/>
            <w:gridSpan w:val="4"/>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进度安排</w:t>
            </w:r>
          </w:p>
        </w:tc>
        <w:tc>
          <w:tcPr>
            <w:tcW w:w="2322"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default" w:ascii="黑体" w:hAnsi="黑体" w:eastAsia="黑体" w:cs="宋体"/>
                <w:bCs/>
                <w:color w:val="000000"/>
                <w:sz w:val="28"/>
                <w:szCs w:val="28"/>
                <w:vertAlign w:val="baseline"/>
                <w:lang w:val="en-US"/>
              </w:rPr>
            </w:pPr>
            <w:r>
              <w:rPr>
                <w:rFonts w:hint="eastAsia" w:ascii="宋体" w:hAnsi="宋体" w:eastAsia="宋体" w:cs="Times New Roman"/>
                <w:b/>
                <w:bCs/>
                <w:sz w:val="28"/>
                <w:szCs w:val="28"/>
                <w:lang w:eastAsia="zh-CN"/>
              </w:rPr>
              <w:t>七、项目经费构成表</w:t>
            </w:r>
            <w:r>
              <w:rPr>
                <w:rFonts w:hint="eastAsia" w:ascii="宋体" w:hAnsi="宋体" w:eastAsia="宋体" w:cs="Times New Roman"/>
                <w:b/>
                <w:bCs/>
                <w:sz w:val="28"/>
                <w:szCs w:val="28"/>
                <w:lang w:val="en-US" w:eastAsia="zh-CN"/>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年度</w:t>
            </w:r>
          </w:p>
        </w:tc>
        <w:tc>
          <w:tcPr>
            <w:tcW w:w="1379" w:type="dxa"/>
            <w:gridSpan w:val="2"/>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总额</w:t>
            </w:r>
          </w:p>
        </w:tc>
        <w:tc>
          <w:tcPr>
            <w:tcW w:w="1402"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市级科技专项资金</w:t>
            </w:r>
          </w:p>
        </w:tc>
        <w:tc>
          <w:tcPr>
            <w:tcW w:w="1402" w:type="dxa"/>
            <w:gridSpan w:val="2"/>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自筹资金</w:t>
            </w:r>
          </w:p>
        </w:tc>
        <w:tc>
          <w:tcPr>
            <w:tcW w:w="1404"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旗县区财政资金</w:t>
            </w:r>
          </w:p>
        </w:tc>
        <w:tc>
          <w:tcPr>
            <w:tcW w:w="1161"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其他渠道资金</w:t>
            </w:r>
          </w:p>
        </w:tc>
        <w:tc>
          <w:tcPr>
            <w:tcW w:w="1161"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center"/>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合计</w:t>
            </w: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bl>
    <w:p>
      <w:pPr>
        <w:spacing w:line="360" w:lineRule="auto"/>
        <w:rPr>
          <w:rFonts w:hint="eastAsia" w:ascii="仿宋_GB2312" w:eastAsia="仿宋_GB2312"/>
          <w:b/>
          <w:bCs/>
          <w:sz w:val="32"/>
          <w:szCs w:val="32"/>
        </w:rPr>
        <w:sectPr>
          <w:pgSz w:w="11906" w:h="16838"/>
          <w:pgMar w:top="1440" w:right="1800" w:bottom="1440" w:left="1800" w:header="851" w:footer="992" w:gutter="0"/>
          <w:cols w:space="720" w:num="1"/>
          <w:docGrid w:type="lines" w:linePitch="312" w:charSpace="0"/>
        </w:sectPr>
      </w:pPr>
    </w:p>
    <w:p>
      <w:pPr>
        <w:tabs>
          <w:tab w:val="left" w:pos="8640"/>
        </w:tabs>
        <w:spacing w:after="240" w:afterLines="100" w:line="520" w:lineRule="exact"/>
        <w:ind w:right="428" w:rightChars="204"/>
        <w:rPr>
          <w:rFonts w:hint="eastAsia" w:ascii="黑体" w:hAnsi="黑体" w:eastAsia="黑体" w:cs="宋体"/>
          <w:bCs/>
          <w:color w:val="000000"/>
          <w:sz w:val="28"/>
          <w:szCs w:val="28"/>
          <w:lang w:eastAsia="zh-CN"/>
        </w:rPr>
      </w:pPr>
      <w:r>
        <w:rPr>
          <w:rFonts w:hint="eastAsia" w:ascii="黑体" w:hAnsi="黑体" w:eastAsia="黑体" w:cs="宋体"/>
          <w:bCs/>
          <w:color w:val="000000"/>
          <w:sz w:val="28"/>
          <w:szCs w:val="28"/>
          <w:lang w:eastAsia="zh-CN"/>
        </w:rPr>
        <w:t>八</w:t>
      </w:r>
      <w:r>
        <w:rPr>
          <w:rFonts w:hint="eastAsia" w:ascii="黑体" w:hAnsi="黑体" w:eastAsia="黑体" w:cs="宋体"/>
          <w:bCs/>
          <w:color w:val="000000"/>
          <w:sz w:val="28"/>
          <w:szCs w:val="28"/>
        </w:rPr>
        <w:t>、</w:t>
      </w:r>
      <w:r>
        <w:rPr>
          <w:rFonts w:hint="eastAsia" w:ascii="黑体" w:hAnsi="黑体" w:eastAsia="黑体" w:cs="宋体"/>
          <w:bCs/>
          <w:color w:val="000000"/>
          <w:sz w:val="28"/>
          <w:szCs w:val="28"/>
          <w:lang w:eastAsia="zh-CN"/>
        </w:rPr>
        <w:t>参加人员</w:t>
      </w:r>
    </w:p>
    <w:tbl>
      <w:tblPr>
        <w:tblStyle w:val="6"/>
        <w:tblW w:w="12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58"/>
        <w:gridCol w:w="1261"/>
        <w:gridCol w:w="912"/>
        <w:gridCol w:w="881"/>
        <w:gridCol w:w="3120"/>
        <w:gridCol w:w="1286"/>
        <w:gridCol w:w="929"/>
        <w:gridCol w:w="1000"/>
        <w:gridCol w:w="1588"/>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 w:hRule="atLeast"/>
          <w:jc w:val="center"/>
        </w:trPr>
        <w:tc>
          <w:tcPr>
            <w:tcW w:w="758" w:type="dxa"/>
            <w:tcBorders>
              <w:top w:val="single" w:color="auto" w:sz="12"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序号</w:t>
            </w:r>
          </w:p>
        </w:tc>
        <w:tc>
          <w:tcPr>
            <w:tcW w:w="1261"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姓名</w:t>
            </w:r>
          </w:p>
        </w:tc>
        <w:tc>
          <w:tcPr>
            <w:tcW w:w="912"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性别</w:t>
            </w:r>
          </w:p>
        </w:tc>
        <w:tc>
          <w:tcPr>
            <w:tcW w:w="881" w:type="dxa"/>
            <w:tcBorders>
              <w:top w:val="single" w:color="auto" w:sz="12"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年龄</w:t>
            </w:r>
          </w:p>
        </w:tc>
        <w:tc>
          <w:tcPr>
            <w:tcW w:w="3120" w:type="dxa"/>
            <w:tcBorders>
              <w:top w:val="single" w:color="auto" w:sz="12"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身份证号码</w:t>
            </w:r>
          </w:p>
        </w:tc>
        <w:tc>
          <w:tcPr>
            <w:tcW w:w="1286"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职称</w:t>
            </w:r>
          </w:p>
        </w:tc>
        <w:tc>
          <w:tcPr>
            <w:tcW w:w="929"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学历</w:t>
            </w:r>
          </w:p>
        </w:tc>
        <w:tc>
          <w:tcPr>
            <w:tcW w:w="1000"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学位</w:t>
            </w:r>
          </w:p>
        </w:tc>
        <w:tc>
          <w:tcPr>
            <w:tcW w:w="1588"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现从事专业</w:t>
            </w:r>
          </w:p>
        </w:tc>
        <w:tc>
          <w:tcPr>
            <w:tcW w:w="1260"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12995" w:type="dxa"/>
            <w:gridSpan w:val="10"/>
            <w:tcBorders>
              <w:bottom w:val="single" w:color="auto" w:sz="4" w:space="0"/>
            </w:tcBorders>
            <w:noWrap w:val="0"/>
            <w:vAlign w:val="center"/>
          </w:tcPr>
          <w:p>
            <w:pPr>
              <w:widowControl w:val="0"/>
              <w:jc w:val="both"/>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负责人（入站牵头专家）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12995" w:type="dxa"/>
            <w:gridSpan w:val="10"/>
            <w:tcBorders>
              <w:bottom w:val="single" w:color="auto" w:sz="4" w:space="0"/>
            </w:tcBorders>
            <w:noWrap w:val="0"/>
            <w:vAlign w:val="center"/>
          </w:tcPr>
          <w:p>
            <w:pPr>
              <w:widowControl w:val="0"/>
              <w:jc w:val="both"/>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bl>
    <w:p>
      <w:pPr>
        <w:spacing w:line="360" w:lineRule="auto"/>
        <w:rPr>
          <w:rFonts w:hint="eastAsia" w:ascii="仿宋_GB2312" w:hAnsi="Calibri" w:eastAsia="仿宋_GB2312" w:cs="Times New Roman"/>
          <w:b/>
          <w:bCs/>
          <w:sz w:val="32"/>
          <w:szCs w:val="32"/>
        </w:rPr>
      </w:pPr>
    </w:p>
    <w:p>
      <w:pPr>
        <w:spacing w:line="360" w:lineRule="auto"/>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pPr>
        <w:tabs>
          <w:tab w:val="left" w:pos="8640"/>
        </w:tabs>
        <w:spacing w:after="240" w:afterLines="100" w:line="520" w:lineRule="exact"/>
        <w:ind w:right="428" w:rightChars="204"/>
        <w:rPr>
          <w:rFonts w:hint="eastAsia" w:ascii="Times New Roman" w:hAnsi="Times New Roman" w:eastAsia="黑体" w:cs="Times New Roman"/>
          <w:sz w:val="28"/>
          <w:lang w:eastAsia="zh-CN"/>
        </w:rPr>
      </w:pPr>
      <w:r>
        <w:rPr>
          <w:rFonts w:hint="eastAsia" w:ascii="黑体" w:hAnsi="黑体" w:eastAsia="黑体" w:cs="宋体"/>
          <w:bCs/>
          <w:sz w:val="28"/>
          <w:szCs w:val="28"/>
          <w:lang w:eastAsia="zh-CN"/>
        </w:rPr>
        <w:t>九</w:t>
      </w:r>
      <w:r>
        <w:rPr>
          <w:rFonts w:hint="eastAsia" w:ascii="黑体" w:hAnsi="黑体" w:eastAsia="黑体" w:cs="宋体"/>
          <w:bCs/>
          <w:sz w:val="28"/>
          <w:szCs w:val="28"/>
        </w:rPr>
        <w:t>、经费预算</w:t>
      </w:r>
      <w:r>
        <w:rPr>
          <w:rFonts w:hint="eastAsia" w:ascii="黑体" w:hAnsi="黑体" w:eastAsia="黑体" w:cs="宋体"/>
          <w:bCs/>
          <w:sz w:val="28"/>
          <w:szCs w:val="28"/>
          <w:lang w:eastAsia="zh-CN"/>
        </w:rPr>
        <w:t>（1.项目支出内容包括科普宣传费，科技培训费，办公资料费，科普服务材料费，学生专家差旅费、交通费，专家咨询费，劳务费等本科技小院管理运行发生的费用。2.测算依据不高于市场价格。3.项目经费不得用于购买固定资产。）</w:t>
      </w:r>
    </w:p>
    <w:p>
      <w:pPr>
        <w:widowControl/>
        <w:spacing w:line="204" w:lineRule="atLeast"/>
        <w:ind w:right="100" w:firstLine="1900" w:firstLineChars="950"/>
        <w:jc w:val="righ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单位：万元</w:t>
      </w:r>
    </w:p>
    <w:tbl>
      <w:tblPr>
        <w:tblStyle w:val="6"/>
        <w:tblW w:w="14358" w:type="dxa"/>
        <w:jc w:val="center"/>
        <w:tblLayout w:type="autofit"/>
        <w:tblCellMar>
          <w:top w:w="0" w:type="dxa"/>
          <w:left w:w="0" w:type="dxa"/>
          <w:bottom w:w="0" w:type="dxa"/>
          <w:right w:w="0" w:type="dxa"/>
        </w:tblCellMar>
      </w:tblPr>
      <w:tblGrid>
        <w:gridCol w:w="3490"/>
        <w:gridCol w:w="1836"/>
        <w:gridCol w:w="4627"/>
        <w:gridCol w:w="4405"/>
      </w:tblGrid>
      <w:tr>
        <w:tblPrEx>
          <w:tblCellMar>
            <w:top w:w="0" w:type="dxa"/>
            <w:left w:w="0" w:type="dxa"/>
            <w:bottom w:w="0" w:type="dxa"/>
            <w:right w:w="0" w:type="dxa"/>
          </w:tblCellMar>
        </w:tblPrEx>
        <w:trPr>
          <w:cantSplit/>
          <w:trHeight w:val="362"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cs="Times New Roman"/>
                <w:b/>
                <w:color w:val="000000"/>
                <w:kern w:val="0"/>
                <w:szCs w:val="21"/>
              </w:rPr>
            </w:pPr>
            <w:r>
              <w:rPr>
                <w:rFonts w:hint="eastAsia" w:ascii="仿宋_GB2312" w:hAnsi="宋体" w:eastAsia="仿宋_GB2312" w:cs="Times New Roman"/>
                <w:b/>
                <w:color w:val="000000"/>
                <w:kern w:val="0"/>
                <w:szCs w:val="21"/>
              </w:rPr>
              <w:t>预算科目名称</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rPr>
              <w:t>经费</w:t>
            </w:r>
            <w:r>
              <w:rPr>
                <w:rFonts w:hint="eastAsia" w:ascii="仿宋_GB2312" w:hAnsi="宋体" w:eastAsia="仿宋_GB2312" w:cs="Times New Roman"/>
                <w:b/>
                <w:color w:val="000000"/>
                <w:kern w:val="0"/>
                <w:szCs w:val="21"/>
                <w:lang w:eastAsia="zh-CN"/>
              </w:rPr>
              <w:t>投入</w:t>
            </w: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基本测算说明</w:t>
            </w: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备注</w:t>
            </w:r>
          </w:p>
        </w:tc>
      </w:tr>
      <w:tr>
        <w:tblPrEx>
          <w:tblCellMar>
            <w:top w:w="0" w:type="dxa"/>
            <w:left w:w="0" w:type="dxa"/>
            <w:bottom w:w="0" w:type="dxa"/>
            <w:right w:w="0" w:type="dxa"/>
          </w:tblCellMar>
        </w:tblPrEx>
        <w:trPr>
          <w:cantSplit/>
          <w:trHeight w:val="825"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合计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right="-105" w:rightChars="-50"/>
              <w:jc w:val="both"/>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val="0"/>
                <w:bCs/>
                <w:color w:val="000000"/>
                <w:kern w:val="0"/>
                <w:szCs w:val="21"/>
                <w:lang w:eastAsia="zh-CN"/>
              </w:rPr>
              <w:t>对各科目支出主要用途、与项目实施的相关性。必要性及测算理由进行说明。</w:t>
            </w: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rPr>
            </w:pPr>
          </w:p>
        </w:tc>
      </w:tr>
      <w:tr>
        <w:tblPrEx>
          <w:tblCellMar>
            <w:top w:w="0" w:type="dxa"/>
            <w:left w:w="0" w:type="dxa"/>
            <w:bottom w:w="0" w:type="dxa"/>
            <w:right w:w="0" w:type="dxa"/>
          </w:tblCellMar>
        </w:tblPrEx>
        <w:trPr>
          <w:cantSplit/>
          <w:trHeight w:val="948"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hAnsi="Times New Roman" w:eastAsia="仿宋_GB2312" w:cs="Times New Roman"/>
                <w:color w:val="000000"/>
                <w:kern w:val="0"/>
                <w:szCs w:val="21"/>
                <w:lang w:eastAsia="zh-CN"/>
              </w:rPr>
            </w:pPr>
            <w:r>
              <w:rPr>
                <w:rFonts w:hint="eastAsia" w:ascii="仿宋_GB2312" w:hAnsi="宋体" w:eastAsia="仿宋_GB2312" w:cs="Times New Roman"/>
                <w:color w:val="000000"/>
                <w:kern w:val="0"/>
                <w:szCs w:val="21"/>
              </w:rPr>
              <w:t>（一）直接费用</w:t>
            </w:r>
            <w:r>
              <w:rPr>
                <w:rFonts w:hint="eastAsia" w:ascii="仿宋_GB2312" w:hAnsi="宋体" w:eastAsia="仿宋_GB2312" w:cs="Times New Roman"/>
                <w:color w:val="000000"/>
                <w:kern w:val="0"/>
                <w:szCs w:val="21"/>
                <w:lang w:eastAsia="zh-CN"/>
              </w:rPr>
              <w:t>小计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直接费用中除50万元以上的设备费外，其他费用只提供基本测算说明，不需要提供明细。</w:t>
            </w:r>
          </w:p>
        </w:tc>
      </w:tr>
      <w:tr>
        <w:tblPrEx>
          <w:tblCellMar>
            <w:top w:w="0" w:type="dxa"/>
            <w:left w:w="0" w:type="dxa"/>
            <w:bottom w:w="0" w:type="dxa"/>
            <w:right w:w="0" w:type="dxa"/>
          </w:tblCellMar>
        </w:tblPrEx>
        <w:trPr>
          <w:cantSplit/>
          <w:trHeight w:val="464"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⒈设备费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464"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lang w:val="en-US" w:eastAsia="zh-CN"/>
              </w:rPr>
              <w:t>1.1</w:t>
            </w:r>
            <w:r>
              <w:rPr>
                <w:rFonts w:hint="eastAsia" w:ascii="仿宋_GB2312" w:hAnsi="宋体" w:eastAsia="仿宋_GB2312" w:cs="Times New Roman"/>
                <w:color w:val="000000"/>
                <w:kern w:val="0"/>
                <w:szCs w:val="21"/>
              </w:rPr>
              <w:t>购置设备费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continue"/>
            <w:tcBorders>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continue"/>
            <w:tcBorders>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 w:val="20"/>
                <w:szCs w:val="20"/>
              </w:rPr>
            </w:pPr>
          </w:p>
        </w:tc>
      </w:tr>
      <w:tr>
        <w:tblPrEx>
          <w:tblCellMar>
            <w:top w:w="0" w:type="dxa"/>
            <w:left w:w="0" w:type="dxa"/>
            <w:bottom w:w="0" w:type="dxa"/>
            <w:right w:w="0" w:type="dxa"/>
          </w:tblCellMar>
        </w:tblPrEx>
        <w:trPr>
          <w:cantSplit/>
          <w:trHeight w:val="532"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eastAsia="zh-CN"/>
              </w:rPr>
              <w:t>其中：</w:t>
            </w:r>
            <w:r>
              <w:rPr>
                <w:rFonts w:hint="eastAsia" w:ascii="仿宋_GB2312" w:hAnsi="Times New Roman" w:eastAsia="仿宋_GB2312" w:cs="Times New Roman"/>
                <w:color w:val="000000"/>
                <w:kern w:val="0"/>
                <w:szCs w:val="21"/>
                <w:lang w:val="en-US" w:eastAsia="zh-CN"/>
              </w:rPr>
              <w:t>50万元（含）以上设备费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 w:val="20"/>
                <w:szCs w:val="20"/>
              </w:rPr>
            </w:pPr>
          </w:p>
        </w:tc>
      </w:tr>
      <w:tr>
        <w:tblPrEx>
          <w:tblCellMar>
            <w:top w:w="0" w:type="dxa"/>
            <w:left w:w="0" w:type="dxa"/>
            <w:bottom w:w="0" w:type="dxa"/>
            <w:right w:w="0" w:type="dxa"/>
          </w:tblCellMar>
        </w:tblPrEx>
        <w:trPr>
          <w:cantSplit/>
          <w:trHeight w:val="1445"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val="en-US" w:eastAsia="zh-CN"/>
              </w:rPr>
              <w:t>2.业务费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tblPrEx>
          <w:tblCellMar>
            <w:top w:w="0" w:type="dxa"/>
            <w:left w:w="0" w:type="dxa"/>
            <w:bottom w:w="0" w:type="dxa"/>
            <w:right w:w="0" w:type="dxa"/>
          </w:tblCellMar>
        </w:tblPrEx>
        <w:trPr>
          <w:cantSplit/>
          <w:trHeight w:val="2309"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val="en-US" w:eastAsia="zh-CN"/>
              </w:rPr>
              <w:t>3.劳务费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劳务费主要列支项目实施过程中支付给参 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3810"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hAnsi="Times New Roman" w:eastAsia="仿宋_GB2312" w:cs="Times New Roman"/>
                <w:color w:val="000000"/>
                <w:kern w:val="0"/>
                <w:szCs w:val="21"/>
                <w:lang w:val="en-US" w:eastAsia="zh-CN"/>
              </w:rPr>
            </w:pPr>
            <w:r>
              <w:rPr>
                <w:rFonts w:hint="eastAsia"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lang w:eastAsia="zh-CN"/>
              </w:rPr>
              <w:t>二</w:t>
            </w:r>
            <w:r>
              <w:rPr>
                <w:rFonts w:hint="eastAsia"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lang w:eastAsia="zh-CN"/>
              </w:rPr>
              <w:t>间接</w:t>
            </w:r>
            <w:r>
              <w:rPr>
                <w:rFonts w:hint="eastAsia" w:ascii="仿宋_GB2312" w:hAnsi="宋体" w:eastAsia="仿宋_GB2312" w:cs="Times New Roman"/>
                <w:color w:val="000000"/>
                <w:kern w:val="0"/>
                <w:szCs w:val="21"/>
              </w:rPr>
              <w:t>费用</w:t>
            </w:r>
            <w:r>
              <w:rPr>
                <w:rFonts w:hint="eastAsia" w:ascii="仿宋_GB2312" w:hAnsi="宋体" w:eastAsia="仿宋_GB2312" w:cs="Times New Roman"/>
                <w:color w:val="000000"/>
                <w:kern w:val="0"/>
                <w:szCs w:val="21"/>
                <w:lang w:eastAsia="zh-CN"/>
              </w:rPr>
              <w:t>小计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宋体" w:eastAsia="仿宋_GB2312" w:cs="Times New Roman"/>
                <w:b w:val="0"/>
                <w:bCs/>
                <w:color w:val="000000"/>
                <w:kern w:val="0"/>
                <w:sz w:val="20"/>
                <w:szCs w:val="20"/>
                <w:lang w:val="en-US" w:eastAsia="zh-CN"/>
              </w:rPr>
            </w:pPr>
            <w:r>
              <w:rPr>
                <w:rFonts w:hint="eastAsia" w:ascii="仿宋_GB2312" w:hAnsi="宋体" w:eastAsia="仿宋_GB2312" w:cs="Times New Roman"/>
                <w:b w:val="0"/>
                <w:bCs/>
                <w:color w:val="000000"/>
                <w:kern w:val="0"/>
                <w:sz w:val="20"/>
                <w:szCs w:val="20"/>
                <w:lang w:val="en-US" w:eastAsia="zh-CN"/>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keepNext w:val="0"/>
              <w:keepLines w:val="0"/>
              <w:widowControl/>
              <w:suppressLineNumbers w:val="0"/>
              <w:jc w:val="both"/>
              <w:rPr>
                <w:rFonts w:hint="eastAsia" w:ascii="仿宋_GB2312" w:hAnsi="宋体" w:eastAsia="仿宋_GB2312" w:cs="Times New Roman"/>
                <w:b w:val="0"/>
                <w:bCs/>
                <w:color w:val="000000"/>
                <w:kern w:val="0"/>
                <w:sz w:val="20"/>
                <w:szCs w:val="20"/>
                <w:lang w:val="en-US" w:eastAsia="zh-CN"/>
              </w:rPr>
            </w:pPr>
            <w:r>
              <w:rPr>
                <w:rFonts w:hint="eastAsia" w:ascii="仿宋_GB2312" w:hAnsi="宋体" w:eastAsia="仿宋_GB2312" w:cs="Times New Roman"/>
                <w:b w:val="0"/>
                <w:bCs/>
                <w:color w:val="000000"/>
                <w:kern w:val="0"/>
                <w:sz w:val="20"/>
                <w:szCs w:val="20"/>
                <w:lang w:val="en-US" w:eastAsia="zh-CN"/>
              </w:rPr>
              <w:t>间接费用按照直接费用扣除设备购置费后的一定比例核定,500 万元(包括 500 万元)以下部分不超过 30%, 500 万元至 1000 万元(包括 1000万元)部分不超过 25%,1000 万元以上部分不超过 20%。</w:t>
            </w:r>
          </w:p>
        </w:tc>
      </w:tr>
    </w:tbl>
    <w:p>
      <w:pPr>
        <w:spacing w:line="500" w:lineRule="exact"/>
        <w:ind w:firstLine="482"/>
        <w:rPr>
          <w:rFonts w:hint="eastAsia" w:ascii="仿宋_GB2312" w:eastAsia="仿宋_GB2312" w:cs="宋体"/>
          <w:b/>
          <w:kern w:val="0"/>
          <w:sz w:val="24"/>
        </w:rPr>
        <w:sectPr>
          <w:pgSz w:w="16840" w:h="11907" w:orient="landscape"/>
          <w:pgMar w:top="1418" w:right="1418" w:bottom="1418" w:left="1701" w:header="851" w:footer="1043" w:gutter="0"/>
          <w:pgNumType w:fmt="decimal"/>
          <w:cols w:space="720" w:num="1"/>
          <w:docGrid w:linePitch="312" w:charSpace="0"/>
        </w:sectPr>
      </w:pPr>
    </w:p>
    <w:p>
      <w:pPr>
        <w:spacing w:line="360" w:lineRule="auto"/>
        <w:ind w:right="26"/>
        <w:jc w:val="left"/>
        <w:rPr>
          <w:rFonts w:hint="eastAsia" w:ascii="黑体" w:hAnsi="宋体" w:eastAsia="黑体" w:cs="宋体"/>
          <w:bCs/>
          <w:sz w:val="28"/>
          <w:szCs w:val="28"/>
        </w:rPr>
      </w:pPr>
      <w:r>
        <w:rPr>
          <w:rFonts w:hint="eastAsia" w:ascii="黑体" w:hAnsi="宋体" w:eastAsia="黑体" w:cs="宋体"/>
          <w:bCs/>
          <w:sz w:val="28"/>
          <w:szCs w:val="28"/>
        </w:rPr>
        <w:t>相关附件</w:t>
      </w:r>
    </w:p>
    <w:p>
      <w:pPr>
        <w:widowControl w:val="0"/>
        <w:tabs>
          <w:tab w:val="left" w:pos="426"/>
        </w:tabs>
        <w:spacing w:before="120" w:beforeLines="50" w:line="380" w:lineRule="exact"/>
        <w:ind w:right="-1" w:firstLine="480" w:firstLineChars="200"/>
        <w:jc w:val="both"/>
        <w:rPr>
          <w:rFonts w:ascii="宋体" w:hAnsi="宋体" w:eastAsia="宋体" w:cs="Times New Roman"/>
          <w:kern w:val="2"/>
          <w:sz w:val="24"/>
          <w:szCs w:val="21"/>
          <w:lang w:val="en-US" w:eastAsia="zh-CN" w:bidi="ar-SA"/>
        </w:rPr>
      </w:pPr>
      <w:r>
        <w:rPr>
          <w:rFonts w:ascii="宋体" w:hAnsi="宋体" w:eastAsia="宋体" w:cs="Times New Roman"/>
          <w:kern w:val="2"/>
          <w:sz w:val="24"/>
          <w:szCs w:val="21"/>
          <w:lang w:val="en-US" w:eastAsia="zh-CN" w:bidi="ar-SA"/>
        </w:rPr>
        <w:t>1.</w:t>
      </w:r>
      <w:r>
        <w:rPr>
          <w:rFonts w:hint="eastAsia" w:ascii="宋体" w:hAnsi="宋体" w:eastAsia="宋体" w:cs="Times New Roman"/>
          <w:kern w:val="2"/>
          <w:sz w:val="24"/>
          <w:szCs w:val="21"/>
          <w:lang w:val="en-US" w:eastAsia="zh-CN" w:bidi="ar-SA"/>
        </w:rPr>
        <w:t>科研</w:t>
      </w:r>
      <w:r>
        <w:rPr>
          <w:rFonts w:ascii="宋体" w:hAnsi="宋体" w:eastAsia="宋体" w:cs="Times New Roman"/>
          <w:kern w:val="2"/>
          <w:sz w:val="24"/>
          <w:szCs w:val="21"/>
          <w:lang w:val="en-US" w:eastAsia="zh-CN" w:bidi="ar-SA"/>
        </w:rPr>
        <w:t>诚信承诺书</w:t>
      </w:r>
      <w:r>
        <w:rPr>
          <w:rFonts w:hint="eastAsia" w:ascii="宋体" w:hAnsi="宋体" w:eastAsia="宋体" w:cs="Times New Roman"/>
          <w:kern w:val="2"/>
          <w:sz w:val="24"/>
          <w:szCs w:val="21"/>
          <w:lang w:val="en-US" w:eastAsia="zh-CN" w:bidi="ar-SA"/>
        </w:rPr>
        <w:t>（单位、个人）</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2.联合申报协议(协议中应包含科技小院名称、研究内容设置、专项经费分配、知识产权归属、项目经费筹集与使用等内容,协议经单位盖章、项目及入站牵头专家签字有效)。</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3.入站专家及团队简介</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4.建站单位资质证明材料（营业执照、法人证书、高新技术企业证书等）</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5.入站专家毕业证书、学位证书、高级职称证书等相关证明材料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091"/>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序号</w:t>
            </w:r>
          </w:p>
        </w:tc>
        <w:tc>
          <w:tcPr>
            <w:tcW w:w="5091"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附件名称</w:t>
            </w:r>
          </w:p>
        </w:tc>
        <w:tc>
          <w:tcPr>
            <w:tcW w:w="3096"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bl>
    <w:p>
      <w:pPr>
        <w:tabs>
          <w:tab w:val="left" w:pos="426"/>
        </w:tabs>
        <w:spacing w:before="120" w:beforeLines="50" w:line="380" w:lineRule="exact"/>
        <w:ind w:right="-1" w:firstLine="480" w:firstLineChars="200"/>
        <w:rPr>
          <w:rFonts w:hint="default" w:hAnsi="宋体"/>
          <w:sz w:val="24"/>
          <w:lang w:val="en-US" w:eastAsia="zh-CN"/>
        </w:rPr>
        <w:sectPr>
          <w:pgSz w:w="11907" w:h="16840"/>
          <w:pgMar w:top="1418" w:right="1418" w:bottom="1701" w:left="1418" w:header="851" w:footer="1043" w:gutter="0"/>
          <w:pgNumType w:fmt="decimal"/>
          <w:cols w:space="720" w:num="1"/>
          <w:docGrid w:linePitch="312" w:charSpace="0"/>
        </w:sectPr>
      </w:pPr>
    </w:p>
    <w:p>
      <w:pPr>
        <w:spacing w:line="640" w:lineRule="exact"/>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36"/>
          <w:szCs w:val="24"/>
        </w:rPr>
        <w:t>科研诚信承诺书</w:t>
      </w:r>
    </w:p>
    <w:p>
      <w:pPr>
        <w:spacing w:line="400" w:lineRule="exact"/>
        <w:ind w:firstLine="560" w:firstLineChars="200"/>
        <w:rPr>
          <w:rFonts w:hint="eastAsia" w:ascii="仿宋_GB2312" w:hAnsi="Times New Roman" w:eastAsia="仿宋_GB2312" w:cs="Times New Roman"/>
          <w:sz w:val="28"/>
          <w:szCs w:val="28"/>
        </w:rPr>
      </w:pP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我单位根据巴彦淖尔市科技计划项目管理办法</w:t>
      </w:r>
      <w:r>
        <w:rPr>
          <w:rFonts w:hint="eastAsia" w:ascii="仿宋_GB2312" w:hAnsi="Times New Roman" w:eastAsia="仿宋_GB2312" w:cs="Times New Roman"/>
          <w:sz w:val="28"/>
          <w:szCs w:val="28"/>
          <w:lang w:eastAsia="zh-CN"/>
        </w:rPr>
        <w:t>、科技小院管理办法</w:t>
      </w:r>
      <w:r>
        <w:rPr>
          <w:rFonts w:hint="eastAsia" w:ascii="仿宋_GB2312" w:hAnsi="Times New Roman" w:eastAsia="仿宋_GB2312" w:cs="Times New Roman"/>
          <w:sz w:val="28"/>
          <w:szCs w:val="28"/>
        </w:rPr>
        <w:t>和指南要求，并在认真阅读理解巴彦淖尔市科技计划经费预算管理相关文件及有关财务规章制度基础上，自愿提交项目(课题)申报材料。在此</w:t>
      </w:r>
      <w:r>
        <w:rPr>
          <w:rFonts w:hint="eastAsia" w:ascii="黑体" w:hAnsi="黑体" w:eastAsia="黑体" w:cs="Times New Roman"/>
          <w:sz w:val="28"/>
          <w:szCs w:val="28"/>
        </w:rPr>
        <w:t>郑重承诺</w:t>
      </w:r>
      <w:r>
        <w:rPr>
          <w:rFonts w:hint="eastAsia" w:ascii="仿宋_GB2312" w:hAnsi="Times New Roman" w:eastAsia="仿宋_GB2312" w:cs="Times New Roman"/>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（一）采取贿赂或变相贿赂、造假、剽窃、故意重复申报等不正当手段获取科技计划项目承担资格。</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（二）以任何形式探听未公开的评审专家名单及其他评审过程中的保密信息，干扰评审或可能影响评审公正性的活动。</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（三）不如实填写《任务书》；实施过程中，随意降低目标任务和约定要求；把任务转包，分包他人。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（四）隐瞒违背科研诚信要求的行为，不上报，不处理；不配合科研不端行为调查处理</w:t>
      </w:r>
      <w:r>
        <w:rPr>
          <w:rFonts w:ascii="仿宋_GB2312" w:hAnsi="Times New Roman" w:eastAsia="仿宋_GB2312" w:cs="Times New Roman"/>
          <w:sz w:val="28"/>
          <w:szCs w:val="28"/>
        </w:rPr>
        <w:t>工作</w:t>
      </w:r>
      <w:r>
        <w:rPr>
          <w:rFonts w:hint="eastAsia" w:ascii="仿宋_GB2312" w:hAnsi="Times New Roman" w:eastAsia="仿宋_GB2312" w:cs="Times New Roman"/>
          <w:sz w:val="28"/>
          <w:szCs w:val="28"/>
        </w:rPr>
        <w:t>。</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（五）推脱，拒绝或不配合科技计划项目现场监督检查工作。</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（六）虚构、伪造科研成果、证件、协议书、审计报告等验收材料，或以实施周期外、不相关的成果冲抵交差。</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（七）其它违反财经纪律和相关管理规定的行为。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00" w:lineRule="exact"/>
        <w:rPr>
          <w:rFonts w:ascii="仿宋_GB2312" w:hAnsi="Times New Roman" w:eastAsia="仿宋_GB2312" w:cs="Times New Roman"/>
          <w:sz w:val="28"/>
          <w:szCs w:val="28"/>
        </w:rPr>
      </w:pPr>
    </w:p>
    <w:p>
      <w:pPr>
        <w:spacing w:line="400" w:lineRule="exact"/>
        <w:ind w:firstLine="700" w:firstLineChars="250"/>
        <w:rPr>
          <w:rFonts w:ascii="仿宋_GB2312" w:hAnsi="Times New Roman" w:eastAsia="仿宋_GB2312" w:cs="Times New Roman"/>
          <w:sz w:val="28"/>
          <w:szCs w:val="28"/>
        </w:rPr>
      </w:pPr>
      <w:r>
        <w:rPr>
          <w:rFonts w:hint="eastAsia" w:ascii="仿宋_GB2312" w:hAnsi="Times New Roman" w:eastAsia="仿宋_GB2312" w:cs="Times New Roman"/>
          <w:sz w:val="28"/>
          <w:szCs w:val="28"/>
        </w:rPr>
        <w:t>承诺单位                      单位</w:t>
      </w:r>
      <w:r>
        <w:rPr>
          <w:rFonts w:ascii="仿宋_GB2312" w:hAnsi="Times New Roman" w:eastAsia="仿宋_GB2312" w:cs="Times New Roman"/>
          <w:sz w:val="28"/>
          <w:szCs w:val="28"/>
        </w:rPr>
        <w:t>负责人签字：</w:t>
      </w:r>
    </w:p>
    <w:p>
      <w:pPr>
        <w:spacing w:line="400" w:lineRule="exact"/>
        <w:ind w:firstLine="700" w:firstLineChars="25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(公章)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 xml:space="preserve">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年  月  日</w:t>
      </w:r>
    </w:p>
    <w:p>
      <w:pPr>
        <w:spacing w:line="640" w:lineRule="exact"/>
        <w:jc w:val="center"/>
        <w:rPr>
          <w:rFonts w:hint="eastAsia" w:ascii="方正小标宋简体" w:hAnsi="Times New Roman" w:eastAsia="方正小标宋简体" w:cs="Times New Roman"/>
          <w:sz w:val="36"/>
          <w:szCs w:val="24"/>
        </w:rPr>
      </w:pPr>
    </w:p>
    <w:p>
      <w:pPr>
        <w:spacing w:line="640" w:lineRule="exact"/>
        <w:jc w:val="center"/>
        <w:rPr>
          <w:rFonts w:hint="eastAsia" w:ascii="方正小标宋简体" w:hAnsi="Times New Roman" w:eastAsia="方正小标宋简体" w:cs="Times New Roman"/>
          <w:sz w:val="36"/>
          <w:szCs w:val="24"/>
        </w:rPr>
      </w:pPr>
    </w:p>
    <w:p>
      <w:pPr>
        <w:spacing w:line="640" w:lineRule="exact"/>
        <w:jc w:val="center"/>
        <w:rPr>
          <w:rFonts w:hint="eastAsia" w:ascii="方正小标宋简体" w:hAnsi="Times New Roman" w:eastAsia="方正小标宋简体" w:cs="Times New Roman"/>
          <w:sz w:val="36"/>
          <w:szCs w:val="24"/>
        </w:rPr>
      </w:pPr>
      <w:r>
        <w:rPr>
          <w:rFonts w:hint="eastAsia" w:ascii="方正小标宋简体" w:hAnsi="Times New Roman" w:eastAsia="方正小标宋简体" w:cs="Times New Roman"/>
          <w:sz w:val="36"/>
          <w:szCs w:val="24"/>
        </w:rPr>
        <w:t>申报人科研诚信承诺书</w:t>
      </w:r>
    </w:p>
    <w:p>
      <w:pPr>
        <w:adjustRightInd w:val="0"/>
        <w:snapToGrid w:val="0"/>
        <w:spacing w:line="440" w:lineRule="atLeast"/>
        <w:jc w:val="center"/>
        <w:rPr>
          <w:rFonts w:ascii="黑体" w:hAnsi="黑体" w:eastAsia="黑体" w:cs="Times New Roman"/>
          <w:color w:val="000000"/>
          <w:sz w:val="36"/>
          <w:szCs w:val="36"/>
        </w:rPr>
      </w:pPr>
    </w:p>
    <w:p>
      <w:pPr>
        <w:spacing w:line="44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本人根据巴彦淖尔市科技计划项目管理办法、</w:t>
      </w:r>
      <w:r>
        <w:rPr>
          <w:rFonts w:hint="eastAsia" w:ascii="仿宋_GB2312" w:hAnsi="Times New Roman" w:eastAsia="仿宋_GB2312" w:cs="Times New Roman"/>
          <w:sz w:val="28"/>
          <w:szCs w:val="28"/>
          <w:lang w:eastAsia="zh-CN"/>
        </w:rPr>
        <w:t>科技小院</w:t>
      </w:r>
      <w:r>
        <w:rPr>
          <w:rFonts w:hint="eastAsia" w:ascii="仿宋_GB2312" w:hAnsi="Times New Roman" w:eastAsia="仿宋_GB2312" w:cs="Times New Roman"/>
          <w:sz w:val="28"/>
          <w:szCs w:val="28"/>
        </w:rPr>
        <w:t>管理办法和指南要求，并在认真阅读理解巴彦淖尔市科技计划经费预算管理相关文件及有关财务规章制度基础上，自愿提交申报材料。本人在此</w:t>
      </w:r>
      <w:r>
        <w:rPr>
          <w:rFonts w:hint="eastAsia" w:ascii="黑体" w:hAnsi="黑体" w:eastAsia="黑体" w:cs="Times New Roman"/>
          <w:sz w:val="28"/>
          <w:szCs w:val="28"/>
        </w:rPr>
        <w:t>郑重承诺</w:t>
      </w:r>
      <w:r>
        <w:rPr>
          <w:rFonts w:hint="eastAsia" w:ascii="仿宋_GB2312" w:hAnsi="Times New Roman" w:eastAsia="仿宋_GB2312" w:cs="Times New Roman"/>
          <w:sz w:val="28"/>
          <w:szCs w:val="28"/>
        </w:rPr>
        <w:t>：所申报材料内容真实有效，不存在科研不端、</w:t>
      </w:r>
      <w:r>
        <w:rPr>
          <w:rFonts w:ascii="仿宋_GB2312" w:hAnsi="Times New Roman" w:eastAsia="仿宋_GB2312" w:cs="Times New Roman"/>
          <w:sz w:val="28"/>
          <w:szCs w:val="28"/>
        </w:rPr>
        <w:t>违反科研伦理</w:t>
      </w:r>
      <w:r>
        <w:rPr>
          <w:rFonts w:hint="eastAsia" w:ascii="仿宋_GB2312" w:hAnsi="Times New Roman" w:eastAsia="仿宋_GB2312" w:cs="Times New Roman"/>
          <w:sz w:val="28"/>
          <w:szCs w:val="28"/>
        </w:rPr>
        <w:t>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（一）采取造假、剽窃、故意重复申报等不正当手段获取科技计划项目承担资格。</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（三）在实施过程中，随意降低目标任务和约定要求。</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（四）抵触</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不配合科研不端行为调查</w:t>
      </w:r>
      <w:r>
        <w:rPr>
          <w:rFonts w:ascii="仿宋_GB2312" w:hAnsi="Times New Roman" w:eastAsia="仿宋_GB2312" w:cs="Times New Roman"/>
          <w:sz w:val="28"/>
          <w:szCs w:val="28"/>
        </w:rPr>
        <w:t>工作</w:t>
      </w:r>
      <w:r>
        <w:rPr>
          <w:rFonts w:hint="eastAsia" w:ascii="仿宋_GB2312" w:hAnsi="Times New Roman" w:eastAsia="仿宋_GB2312" w:cs="Times New Roman"/>
          <w:sz w:val="28"/>
          <w:szCs w:val="28"/>
        </w:rPr>
        <w:t>。</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（五）以次充好</w:t>
      </w:r>
      <w:r>
        <w:rPr>
          <w:rFonts w:ascii="仿宋_GB2312" w:hAnsi="Times New Roman" w:eastAsia="仿宋_GB2312" w:cs="Times New Roman"/>
          <w:sz w:val="28"/>
          <w:szCs w:val="28"/>
        </w:rPr>
        <w:t>，</w:t>
      </w:r>
      <w:r>
        <w:rPr>
          <w:rFonts w:ascii="仿宋_GB2312" w:hAnsi="Times New Roman" w:eastAsia="仿宋_GB2312" w:cs="Times New Roman"/>
          <w:sz w:val="28"/>
          <w:szCs w:val="32"/>
        </w:rPr>
        <w:t>虚</w:t>
      </w:r>
      <w:r>
        <w:rPr>
          <w:rFonts w:hint="eastAsia" w:ascii="仿宋_GB2312" w:hAnsi="Times New Roman" w:eastAsia="仿宋_GB2312" w:cs="Times New Roman"/>
          <w:sz w:val="28"/>
          <w:szCs w:val="32"/>
        </w:rPr>
        <w:t>构科研</w:t>
      </w:r>
      <w:r>
        <w:rPr>
          <w:rFonts w:ascii="仿宋_GB2312" w:hAnsi="Times New Roman" w:eastAsia="仿宋_GB2312" w:cs="Times New Roman"/>
          <w:sz w:val="28"/>
          <w:szCs w:val="32"/>
        </w:rPr>
        <w:t>成</w:t>
      </w:r>
      <w:r>
        <w:rPr>
          <w:rFonts w:hint="eastAsia" w:ascii="仿宋_GB2312" w:hAnsi="Times New Roman" w:eastAsia="仿宋_GB2312" w:cs="Times New Roman"/>
          <w:sz w:val="28"/>
          <w:szCs w:val="32"/>
        </w:rPr>
        <w:t>果</w:t>
      </w: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证件、协议书</w:t>
      </w: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审计报告</w:t>
      </w:r>
      <w:r>
        <w:rPr>
          <w:rFonts w:ascii="仿宋_GB2312" w:hAnsi="Times New Roman" w:eastAsia="仿宋_GB2312" w:cs="Times New Roman"/>
          <w:sz w:val="28"/>
          <w:szCs w:val="32"/>
        </w:rPr>
        <w:t>等</w:t>
      </w:r>
      <w:r>
        <w:rPr>
          <w:rFonts w:hint="eastAsia" w:ascii="仿宋_GB2312" w:hAnsi="Times New Roman" w:eastAsia="仿宋_GB2312" w:cs="Times New Roman"/>
          <w:sz w:val="28"/>
          <w:szCs w:val="32"/>
        </w:rPr>
        <w:t>验收</w:t>
      </w:r>
      <w:r>
        <w:rPr>
          <w:rFonts w:ascii="仿宋_GB2312" w:hAnsi="Times New Roman" w:eastAsia="仿宋_GB2312" w:cs="Times New Roman"/>
          <w:sz w:val="28"/>
          <w:szCs w:val="32"/>
        </w:rPr>
        <w:t>材料</w:t>
      </w:r>
      <w:r>
        <w:rPr>
          <w:rFonts w:hint="eastAsia" w:ascii="仿宋_GB2312" w:hAnsi="Times New Roman" w:eastAsia="仿宋_GB2312" w:cs="Times New Roman"/>
          <w:sz w:val="28"/>
          <w:szCs w:val="32"/>
        </w:rPr>
        <w:t>，</w:t>
      </w:r>
      <w:r>
        <w:rPr>
          <w:rFonts w:hint="eastAsia" w:ascii="仿宋_GB2312" w:hAnsi="Times New Roman" w:eastAsia="仿宋_GB2312" w:cs="Times New Roman"/>
          <w:sz w:val="28"/>
          <w:szCs w:val="28"/>
        </w:rPr>
        <w:t>或以实施周期外、不相关的成果冲抵交差。</w:t>
      </w:r>
    </w:p>
    <w:p>
      <w:pPr>
        <w:spacing w:line="440" w:lineRule="exact"/>
        <w:ind w:firstLine="700" w:firstLineChars="250"/>
        <w:rPr>
          <w:rFonts w:ascii="仿宋_GB2312" w:hAnsi="Times New Roman" w:eastAsia="仿宋_GB2312" w:cs="Times New Roman"/>
          <w:sz w:val="28"/>
          <w:szCs w:val="32"/>
        </w:rPr>
      </w:pP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六</w:t>
      </w:r>
      <w:r>
        <w:rPr>
          <w:rFonts w:ascii="仿宋_GB2312" w:hAnsi="Times New Roman" w:eastAsia="仿宋_GB2312" w:cs="Times New Roman"/>
          <w:sz w:val="28"/>
          <w:szCs w:val="32"/>
        </w:rPr>
        <w:t>)其它违反财经纪律和相关管理规定的行为。</w:t>
      </w:r>
    </w:p>
    <w:p>
      <w:pPr>
        <w:spacing w:line="440" w:lineRule="exact"/>
        <w:ind w:firstLine="560" w:firstLineChars="200"/>
        <w:rPr>
          <w:rFonts w:ascii="仿宋_GB2312" w:hAnsi="Times New Roman" w:eastAsia="仿宋_GB2312" w:cs="Times New Roman"/>
          <w:sz w:val="28"/>
          <w:szCs w:val="32"/>
        </w:rPr>
      </w:pPr>
      <w:r>
        <w:rPr>
          <w:rFonts w:hint="eastAsia" w:ascii="仿宋_GB2312" w:hAnsi="Times New Roman" w:eastAsia="仿宋_GB2312" w:cs="Times New Roman"/>
          <w:sz w:val="28"/>
          <w:szCs w:val="32"/>
        </w:rPr>
        <w:t>如有违反，本人愿接受相关部门做出的各项处理决定，包括但不限于取消项目</w:t>
      </w:r>
      <w:r>
        <w:rPr>
          <w:rFonts w:ascii="仿宋_GB2312" w:hAnsi="Times New Roman" w:eastAsia="仿宋_GB2312" w:cs="Times New Roman"/>
          <w:sz w:val="28"/>
          <w:szCs w:val="32"/>
        </w:rPr>
        <w:t>(课题)承担资格</w:t>
      </w:r>
      <w:r>
        <w:rPr>
          <w:rFonts w:hint="eastAsia" w:ascii="仿宋_GB2312" w:hAnsi="Times New Roman" w:eastAsia="仿宋_GB2312" w:cs="Times New Roman"/>
          <w:sz w:val="28"/>
          <w:szCs w:val="32"/>
        </w:rPr>
        <w:t>追，回项目</w:t>
      </w:r>
      <w:r>
        <w:rPr>
          <w:rFonts w:ascii="仿宋_GB2312" w:hAnsi="Times New Roman" w:eastAsia="仿宋_GB2312" w:cs="Times New Roman"/>
          <w:sz w:val="28"/>
          <w:szCs w:val="32"/>
        </w:rPr>
        <w:t>(课题)经费，向社会通报违规情况，一定期</w:t>
      </w:r>
      <w:r>
        <w:rPr>
          <w:rFonts w:hint="eastAsia" w:ascii="仿宋_GB2312" w:hAnsi="Times New Roman" w:eastAsia="仿宋_GB2312" w:cs="Times New Roman"/>
          <w:sz w:val="28"/>
          <w:szCs w:val="32"/>
        </w:rPr>
        <w:t>限内</w:t>
      </w:r>
      <w:r>
        <w:rPr>
          <w:rFonts w:ascii="仿宋_GB2312" w:hAnsi="Times New Roman" w:eastAsia="仿宋_GB2312" w:cs="Times New Roman"/>
          <w:sz w:val="28"/>
          <w:szCs w:val="32"/>
        </w:rPr>
        <w:t>取消</w:t>
      </w:r>
      <w:r>
        <w:rPr>
          <w:rFonts w:hint="eastAsia" w:ascii="仿宋_GB2312" w:hAnsi="Times New Roman" w:eastAsia="仿宋_GB2312" w:cs="Times New Roman"/>
          <w:sz w:val="28"/>
          <w:szCs w:val="32"/>
        </w:rPr>
        <w:t>科技计划项目申报资格，记入科研诚信严重失信行为数据库以及接受相应的党纪政纪处理等。</w:t>
      </w:r>
    </w:p>
    <w:p>
      <w:pPr>
        <w:snapToGrid w:val="0"/>
        <w:spacing w:line="440" w:lineRule="atLeast"/>
        <w:ind w:firstLine="560" w:firstLineChars="200"/>
        <w:rPr>
          <w:rFonts w:ascii="仿宋_GB2312" w:hAnsi="Times New Roman" w:eastAsia="仿宋_GB2312" w:cs="Times New Roman"/>
          <w:sz w:val="28"/>
          <w:szCs w:val="28"/>
        </w:rPr>
      </w:pPr>
    </w:p>
    <w:p>
      <w:pPr>
        <w:snapToGrid w:val="0"/>
        <w:spacing w:line="440" w:lineRule="atLeast"/>
        <w:ind w:firstLine="5180" w:firstLineChars="185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项目负责人签字：    </w:t>
      </w:r>
    </w:p>
    <w:p>
      <w:pPr>
        <w:snapToGrid w:val="0"/>
        <w:spacing w:line="440" w:lineRule="atLeast"/>
        <w:ind w:firstLine="6580" w:firstLineChars="2350"/>
        <w:rPr>
          <w:rFonts w:hint="eastAsia" w:ascii="仿宋_GB2312" w:hAnsi="Times New Roman" w:eastAsia="仿宋_GB2312" w:cs="Times New Roman"/>
          <w:sz w:val="28"/>
          <w:szCs w:val="28"/>
        </w:rPr>
        <w:sectPr>
          <w:pgSz w:w="11850" w:h="16783"/>
          <w:pgMar w:top="1440" w:right="1800" w:bottom="1440" w:left="1800" w:header="851" w:footer="992" w:gutter="0"/>
          <w:pgNumType w:fmt="numberInDash"/>
          <w:cols w:space="720" w:num="1"/>
          <w:docGrid w:type="lines" w:linePitch="312" w:charSpace="0"/>
        </w:sectPr>
      </w:pPr>
      <w:r>
        <w:rPr>
          <w:rFonts w:hint="eastAsia" w:ascii="仿宋_GB2312" w:hAnsi="Times New Roman" w:eastAsia="仿宋_GB2312" w:cs="Times New Roman"/>
          <w:sz w:val="28"/>
          <w:szCs w:val="28"/>
        </w:rPr>
        <w:t>年  月  日</w:t>
      </w:r>
    </w:p>
    <w:p>
      <w:pPr>
        <w:spacing w:line="360" w:lineRule="auto"/>
        <w:ind w:right="26"/>
        <w:jc w:val="left"/>
        <w:rPr>
          <w:rFonts w:ascii="黑体" w:hAnsi="宋体" w:eastAsia="黑体" w:cs="宋体"/>
          <w:bCs/>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0FBB"/>
    <w:multiLevelType w:val="multilevel"/>
    <w:tmpl w:val="0E5C0FBB"/>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E7E7A5"/>
    <w:multiLevelType w:val="singleLevel"/>
    <w:tmpl w:val="76E7E7A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F08D0"/>
    <w:rsid w:val="05DF08D0"/>
    <w:rsid w:val="3FDB8B17"/>
    <w:rsid w:val="526F4334"/>
    <w:rsid w:val="69DAA2DD"/>
    <w:rsid w:val="72754F7E"/>
    <w:rsid w:val="7D39213B"/>
    <w:rsid w:val="D3AFC1E1"/>
    <w:rsid w:val="EF73EDBA"/>
    <w:rsid w:val="FD7FA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ind w:firstLine="560" w:firstLineChars="200"/>
      <w:jc w:val="both"/>
    </w:pPr>
    <w:rPr>
      <w:rFonts w:ascii="宋体" w:hAnsi="宋体" w:eastAsia="宋体"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qFormat/>
    <w:uiPriority w:val="0"/>
    <w:rPr>
      <w:vertAlign w:val="superscript"/>
    </w:rPr>
  </w:style>
  <w:style w:type="paragraph" w:customStyle="1" w:styleId="10">
    <w:name w:val="Plain Text"/>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2022-02-13T01:47:00Z</dcterms:created>
  <dc:creator>*^_^*</dc:creator>
  <cp:lastModifiedBy>user</cp:lastModifiedBy>
  <dcterms:modified xsi:type="dcterms:W3CDTF">2024-05-17T15:41:59Z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F6C41BC57E204E61B7A25BAA252FD6B3</vt:lpwstr>
  </property>
</Properties>
</file>