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  <w:t>科技助力乡村振兴精准服务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  <w:t>示范点认定名单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临河区乌兰图克镇新义村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临河区金苗苗助农农业农民专业合作社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乌拉特前旗云顺风农机专业合作社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乌拉特中旗乌加河镇宏伟村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乌拉特中旗德岭山镇四义堂村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乌拉特后旗巴彦淖尔嘎查股份经济合作社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五原县银定图镇协城桥村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杭锦后旗蛮会镇民生村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杭锦后旗团结镇民治桥村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磴口县巴彦高勒镇城关村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磴口县隆盛合镇公地村</w:t>
      </w:r>
    </w:p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0A4A677A"/>
    <w:rsid w:val="0A4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2023-12-22T08:23:00Z</dcterms:created>
  <dc:creator>忙石</dc:creator>
  <cp:lastModifiedBy>忙石</cp:lastModifiedBy>
  <dcterms:modified xsi:type="dcterms:W3CDTF">2023-12-22T08:24:38Z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C888AC477A7B483A9C59B72D757BD3F1_11</vt:lpwstr>
  </property>
</Properties>
</file>