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3D0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仿宋_GB2312" w:hAnsi="仿宋_GB2312" w:eastAsia="仿宋_GB2312" w:cs="仿宋_GB2312"/>
          <w:color w:val="auto"/>
          <w:sz w:val="32"/>
          <w:szCs w:val="32"/>
          <w:lang w:val="en-US" w:eastAsia="zh-CN"/>
        </w:rPr>
        <w:t xml:space="preserve">   </w:t>
      </w:r>
    </w:p>
    <w:p w14:paraId="24AFD3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p>
    <w:p w14:paraId="0AA3559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color w:val="auto"/>
          <w:sz w:val="36"/>
          <w:szCs w:val="36"/>
        </w:rPr>
      </w:pPr>
      <w:r>
        <w:rPr>
          <w:rFonts w:hint="default" w:ascii="Times New Roman" w:hAnsi="Times New Roman" w:eastAsia="方正小标宋简体" w:cs="Times New Roman"/>
          <w:color w:val="auto"/>
          <w:sz w:val="36"/>
          <w:szCs w:val="36"/>
        </w:rPr>
        <w:t>20</w:t>
      </w:r>
      <w:r>
        <w:rPr>
          <w:rFonts w:hint="default" w:ascii="Times New Roman" w:hAnsi="Times New Roman" w:eastAsia="方正小标宋简体" w:cs="Times New Roman"/>
          <w:color w:val="auto"/>
          <w:sz w:val="36"/>
          <w:szCs w:val="36"/>
          <w:lang w:val="en-US" w:eastAsia="zh-CN"/>
        </w:rPr>
        <w:t>2</w:t>
      </w:r>
      <w:r>
        <w:rPr>
          <w:rFonts w:hint="default" w:ascii="Times New Roman" w:hAnsi="Times New Roman" w:eastAsia="方正小标宋简体" w:cs="Times New Roman"/>
          <w:color w:val="auto"/>
          <w:sz w:val="36"/>
          <w:szCs w:val="36"/>
          <w:lang w:val="en" w:eastAsia="zh-CN"/>
        </w:rPr>
        <w:t>4</w:t>
      </w:r>
      <w:r>
        <w:rPr>
          <w:rFonts w:hint="eastAsia" w:ascii="方正小标宋简体" w:hAnsi="方正小标宋简体" w:eastAsia="方正小标宋简体" w:cs="方正小标宋简体"/>
          <w:color w:val="auto"/>
          <w:sz w:val="36"/>
          <w:szCs w:val="36"/>
        </w:rPr>
        <w:t>年</w:t>
      </w:r>
      <w:r>
        <w:rPr>
          <w:rFonts w:hint="eastAsia" w:ascii="方正小标宋简体" w:hAnsi="方正小标宋简体" w:eastAsia="方正小标宋简体" w:cs="方正小标宋简体"/>
          <w:color w:val="auto"/>
          <w:sz w:val="36"/>
          <w:szCs w:val="36"/>
          <w:lang w:eastAsia="zh-CN"/>
        </w:rPr>
        <w:t>度</w:t>
      </w:r>
      <w:r>
        <w:rPr>
          <w:rFonts w:hint="eastAsia" w:ascii="方正小标宋简体" w:hAnsi="方正小标宋简体" w:eastAsia="方正小标宋简体" w:cs="方正小标宋简体"/>
          <w:color w:val="auto"/>
          <w:sz w:val="36"/>
          <w:szCs w:val="36"/>
        </w:rPr>
        <w:t>巴彦淖尔市博士科研工作站拟认定名单</w:t>
      </w:r>
    </w:p>
    <w:p w14:paraId="778490BC">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z w:val="32"/>
          <w:szCs w:val="32"/>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rPr>
        <w:t>“硫酸固体酸催化剂研制博士科研工作站”</w:t>
      </w:r>
    </w:p>
    <w:p w14:paraId="76058A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申报单位：内蒙古金辉稀矿有限公司</w:t>
      </w:r>
    </w:p>
    <w:p w14:paraId="442AE81B">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z w:val="32"/>
          <w:szCs w:val="32"/>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rPr>
        <w:t>“巴市冠心病防治博士科研工作站”</w:t>
      </w:r>
    </w:p>
    <w:p w14:paraId="3AD9B7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申报单位：巴彦淖尔市医院</w:t>
      </w:r>
    </w:p>
    <w:p w14:paraId="3D067984">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w w:val="90"/>
          <w:sz w:val="32"/>
          <w:szCs w:val="32"/>
        </w:rPr>
      </w:pPr>
      <w:r>
        <w:rPr>
          <w:rFonts w:hint="eastAsia"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pacing w:val="-6"/>
          <w:w w:val="90"/>
          <w:sz w:val="32"/>
          <w:szCs w:val="32"/>
        </w:rPr>
        <w:t>“五原县鲜食玉米种质创新与病虫害绿色防控博士科研工作站”</w:t>
      </w:r>
    </w:p>
    <w:p w14:paraId="796B8D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申报单位：五原县大丰粮油食品有限责任公司</w:t>
      </w:r>
    </w:p>
    <w:p w14:paraId="07DD49AB">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rPr>
        <w:t>“黄河水滴灌新技术应用与示范博士科研工作站”</w:t>
      </w:r>
    </w:p>
    <w:p w14:paraId="5D3566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申报单位：巴彦淖尔市守一科技有限责任公司</w:t>
      </w:r>
    </w:p>
    <w:p w14:paraId="733D5ACC">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pacing w:val="-6"/>
          <w:w w:val="80"/>
          <w:sz w:val="32"/>
          <w:szCs w:val="32"/>
        </w:rPr>
      </w:pPr>
      <w:r>
        <w:rPr>
          <w:rFonts w:hint="eastAsia"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pacing w:val="1"/>
          <w:w w:val="82"/>
          <w:kern w:val="0"/>
          <w:sz w:val="32"/>
          <w:szCs w:val="32"/>
          <w:fitText w:val="8476" w:id="520753797"/>
        </w:rPr>
        <w:t>“秸秆汽爆发酵饲料配方优化及肉羊高效饲喂技术研究博士科研工作站</w:t>
      </w:r>
      <w:r>
        <w:rPr>
          <w:rFonts w:hint="eastAsia" w:ascii="仿宋_GB2312" w:hAnsi="仿宋_GB2312" w:eastAsia="仿宋_GB2312" w:cs="仿宋_GB2312"/>
          <w:b/>
          <w:bCs/>
          <w:color w:val="auto"/>
          <w:spacing w:val="-11"/>
          <w:w w:val="82"/>
          <w:kern w:val="0"/>
          <w:sz w:val="32"/>
          <w:szCs w:val="32"/>
          <w:fitText w:val="8476" w:id="520753797"/>
        </w:rPr>
        <w:t>”</w:t>
      </w:r>
    </w:p>
    <w:p w14:paraId="5B2370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申报单位：乌拉特中旗褐草生物科技有限公司</w:t>
      </w:r>
    </w:p>
    <w:p w14:paraId="43FEF67F">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rPr>
        <w:t>“山羊绒选洗梳及纺纱技术研究博士科研工作站”</w:t>
      </w:r>
    </w:p>
    <w:p w14:paraId="13E911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申报单位：内蒙古中科融汇绒业发展有限公司</w:t>
      </w:r>
    </w:p>
    <w:p w14:paraId="7081B3E9">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rPr>
        <w:t>“现代化农业全链条装备研究博士科研工作站”</w:t>
      </w:r>
    </w:p>
    <w:p w14:paraId="767765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申报单位：杭锦后旗长盛机械有限公司</w:t>
      </w:r>
    </w:p>
    <w:p w14:paraId="26E33B05">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b/>
          <w:bCs/>
          <w:color w:val="auto"/>
          <w:sz w:val="32"/>
          <w:szCs w:val="32"/>
          <w:lang w:val="en-US" w:eastAsia="zh-CN"/>
        </w:rPr>
        <w:t>8.</w:t>
      </w:r>
      <w:r>
        <w:rPr>
          <w:rFonts w:hint="eastAsia" w:ascii="仿宋_GB2312" w:hAnsi="仿宋_GB2312" w:eastAsia="仿宋_GB2312" w:cs="仿宋_GB2312"/>
          <w:b/>
          <w:bCs/>
          <w:color w:val="auto"/>
          <w:sz w:val="32"/>
          <w:szCs w:val="32"/>
        </w:rPr>
        <w:t>“杭锦后旗甲壳类绿色循环养殖博士科研工作站”</w:t>
      </w:r>
    </w:p>
    <w:p w14:paraId="0D24BD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申报单位：杭锦后旗水产服务中心</w:t>
      </w:r>
    </w:p>
    <w:p w14:paraId="5352106B">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w w:val="90"/>
          <w:sz w:val="32"/>
          <w:szCs w:val="32"/>
        </w:rPr>
      </w:pPr>
      <w:r>
        <w:rPr>
          <w:rFonts w:hint="eastAsia" w:ascii="Times New Roman" w:hAnsi="Times New Roman" w:eastAsia="仿宋_GB2312" w:cs="Times New Roman"/>
          <w:b/>
          <w:bCs/>
          <w:color w:val="auto"/>
          <w:sz w:val="32"/>
          <w:szCs w:val="32"/>
          <w:lang w:val="en-US" w:eastAsia="zh-CN"/>
        </w:rPr>
        <w:t>9.</w:t>
      </w:r>
      <w:r>
        <w:rPr>
          <w:rFonts w:hint="eastAsia" w:ascii="仿宋_GB2312" w:hAnsi="仿宋_GB2312" w:eastAsia="仿宋_GB2312" w:cs="仿宋_GB2312"/>
          <w:b/>
          <w:bCs/>
          <w:color w:val="auto"/>
          <w:sz w:val="32"/>
          <w:szCs w:val="32"/>
        </w:rPr>
        <w:t>“河套清香型白酒酿酒原粮筛选及推广种植博士科研工作站”</w:t>
      </w:r>
    </w:p>
    <w:p w14:paraId="38BD85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申报单位：内蒙古漠恒酒业有限公司</w:t>
      </w:r>
    </w:p>
    <w:p w14:paraId="36C1B5A0">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b/>
          <w:bCs/>
          <w:color w:val="auto"/>
          <w:sz w:val="32"/>
          <w:szCs w:val="32"/>
          <w:lang w:val="en-US" w:eastAsia="zh-CN"/>
        </w:rPr>
        <w:t>10.</w:t>
      </w:r>
      <w:r>
        <w:rPr>
          <w:rFonts w:hint="eastAsia" w:ascii="仿宋_GB2312" w:hAnsi="仿宋_GB2312" w:eastAsia="仿宋_GB2312" w:cs="仿宋_GB2312"/>
          <w:b/>
          <w:bCs/>
          <w:color w:val="auto"/>
          <w:sz w:val="32"/>
          <w:szCs w:val="32"/>
        </w:rPr>
        <w:t>“河套灌区盐碱地林草高效治理模式博士科研工作站”</w:t>
      </w:r>
    </w:p>
    <w:p w14:paraId="139986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申报单位：五原县林业管护中心</w:t>
      </w:r>
    </w:p>
    <w:p w14:paraId="15DC586D">
      <w:bookmarkStart w:id="0" w:name="_GoBack"/>
      <w:bookmarkEnd w:id="0"/>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826AE08-8691-4DEE-95A5-97F04E314A99}"/>
  </w:font>
  <w:font w:name="仿宋_GB2312">
    <w:altName w:val="仿宋"/>
    <w:panose1 w:val="02010609030101010101"/>
    <w:charset w:val="86"/>
    <w:family w:val="modern"/>
    <w:pitch w:val="default"/>
    <w:sig w:usb0="00000000" w:usb1="00000000" w:usb2="00000000" w:usb3="00000000" w:csb0="00040000" w:csb1="00000000"/>
    <w:embedRegular r:id="rId2" w:fontKey="{193D943D-1805-4254-930A-FAFE351A2995}"/>
  </w:font>
  <w:font w:name="方正小标宋简体">
    <w:panose1 w:val="02000000000000000000"/>
    <w:charset w:val="86"/>
    <w:family w:val="script"/>
    <w:pitch w:val="default"/>
    <w:sig w:usb0="00000001" w:usb1="08000000" w:usb2="00000000" w:usb3="00000000" w:csb0="00040000" w:csb1="00000000"/>
    <w:embedRegular r:id="rId3" w:fontKey="{B457F405-8D4A-496E-B65E-74D370B1DE0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D2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AFEA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CAFEA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73737"/>
    <w:rsid w:val="52773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2025-09-12T10:08:00Z</dcterms:created>
  <dc:creator>忙石</dc:creator>
  <cp:lastModifiedBy>忙石</cp:lastModifiedBy>
  <dcterms:modified xsi:type="dcterms:W3CDTF">2025-09-12T10:08:52Z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23A13BC1565A41C7A61F11A010954C71_11</vt:lpwstr>
  </property>
  <property fmtid="{D5CDD505-2E9C-101B-9397-08002B2CF9AE}" pid="4" name="KSOTemplateDocerSaveRecord">
    <vt:lpwstr>eyJoZGlkIjoiMjFjMjE5NTkwMDUxMTlhM2EyZTFlM2VlYmJkZmY1NTQiLCJ1c2VySWQiOiIzOTgxNzIyNDMifQ==</vt:lpwstr>
  </property>
</Properties>
</file>