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</w:p>
    <w:p>
      <w:pPr>
        <w:pStyle w:val="2"/>
        <w:widowControl w:val="0"/>
        <w:spacing w:line="600" w:lineRule="exact"/>
        <w:ind w:firstLine="0" w:firstLineChars="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巴彦淖尔市重点科技成果转化示范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项目申报书</w:t>
      </w:r>
    </w:p>
    <w:p>
      <w:pPr>
        <w:spacing w:line="600" w:lineRule="exact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（格式）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</w:p>
    <w:tbl>
      <w:tblPr>
        <w:tblStyle w:val="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7"/>
        <w:gridCol w:w="6027"/>
        <w:gridCol w:w="1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0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lang w:eastAsia="zh-CN"/>
              </w:rPr>
              <w:t>项目名称：</w:t>
            </w:r>
          </w:p>
        </w:tc>
        <w:tc>
          <w:tcPr>
            <w:tcW w:w="6027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ordWrap w:val="0"/>
              <w:spacing w:before="300" w:line="600" w:lineRule="exact"/>
              <w:rPr>
                <w:spacing w:val="15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wordWrap w:val="0"/>
              <w:spacing w:line="600" w:lineRule="exact"/>
              <w:jc w:val="right"/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0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</w:rPr>
              <w:t>申报单位(盖章)：</w:t>
            </w:r>
          </w:p>
        </w:tc>
        <w:tc>
          <w:tcPr>
            <w:tcW w:w="6027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ordWrap w:val="0"/>
              <w:spacing w:before="300" w:line="600" w:lineRule="exact"/>
              <w:rPr>
                <w:spacing w:val="15"/>
                <w:sz w:val="28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0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ordWrap w:val="0"/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</w:rPr>
              <w:t>项目负责人：</w:t>
            </w:r>
          </w:p>
        </w:tc>
        <w:tc>
          <w:tcPr>
            <w:tcW w:w="6027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ordWrap w:val="0"/>
              <w:spacing w:before="300" w:line="600" w:lineRule="exact"/>
              <w:rPr>
                <w:spacing w:val="15"/>
                <w:sz w:val="28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0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联系电话：</w:t>
            </w:r>
          </w:p>
        </w:tc>
        <w:tc>
          <w:tcPr>
            <w:tcW w:w="6027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ordWrap w:val="0"/>
              <w:spacing w:before="300" w:line="600" w:lineRule="exact"/>
              <w:rPr>
                <w:spacing w:val="15"/>
                <w:sz w:val="28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0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spacing w:line="600" w:lineRule="exact"/>
              <w:jc w:val="right"/>
              <w:rPr>
                <w:rFonts w:hint="eastAsia"/>
                <w:b/>
              </w:rPr>
            </w:pPr>
          </w:p>
          <w:p>
            <w:pPr>
              <w:spacing w:line="600" w:lineRule="exact"/>
              <w:ind w:firstLine="1054" w:firstLineChars="5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归口管理部门：</w:t>
            </w:r>
          </w:p>
        </w:tc>
        <w:tc>
          <w:tcPr>
            <w:tcW w:w="6027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ordWrap w:val="0"/>
              <w:spacing w:before="300" w:line="600" w:lineRule="exact"/>
              <w:rPr>
                <w:spacing w:val="15"/>
                <w:sz w:val="28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0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</w:rPr>
              <w:t>项目起止年限：</w:t>
            </w:r>
          </w:p>
        </w:tc>
        <w:tc>
          <w:tcPr>
            <w:tcW w:w="6027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ordWrap w:val="0"/>
              <w:spacing w:before="300" w:line="600" w:lineRule="exact"/>
              <w:rPr>
                <w:spacing w:val="15"/>
                <w:sz w:val="28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spacing w:val="30"/>
              </w:rPr>
            </w:pPr>
          </w:p>
        </w:tc>
      </w:tr>
    </w:tbl>
    <w:p>
      <w:pPr>
        <w:pStyle w:val="3"/>
        <w:spacing w:line="600" w:lineRule="exact"/>
        <w:rPr>
          <w:rFonts w:cs="Times New Roman"/>
        </w:rPr>
      </w:pPr>
    </w:p>
    <w:p>
      <w:pPr>
        <w:pStyle w:val="3"/>
        <w:spacing w:line="600" w:lineRule="exact"/>
        <w:jc w:val="center"/>
        <w:rPr>
          <w:rStyle w:val="6"/>
          <w:rFonts w:hint="eastAsia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巴彦淖尔市科学技术局   制</w:t>
      </w:r>
    </w:p>
    <w:p>
      <w:pPr>
        <w:pStyle w:val="3"/>
        <w:spacing w:line="600" w:lineRule="exact"/>
        <w:jc w:val="center"/>
        <w:rPr>
          <w:rFonts w:hint="eastAsia" w:eastAsia="黑体"/>
          <w:sz w:val="32"/>
        </w:rPr>
      </w:pPr>
    </w:p>
    <w:tbl>
      <w:tblPr>
        <w:tblStyle w:val="4"/>
        <w:tblpPr w:leftFromText="180" w:rightFromText="180" w:vertAnchor="text" w:horzAnchor="page" w:tblpX="1379" w:tblpY="558"/>
        <w:tblOverlap w:val="never"/>
        <w:tblW w:w="89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583"/>
        <w:gridCol w:w="773"/>
        <w:gridCol w:w="644"/>
        <w:gridCol w:w="1576"/>
        <w:gridCol w:w="27"/>
        <w:gridCol w:w="1279"/>
        <w:gridCol w:w="38"/>
        <w:gridCol w:w="29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553" w:type="dxa"/>
            <w:gridSpan w:val="9"/>
            <w:noWrap w:val="0"/>
            <w:vAlign w:val="bottom"/>
          </w:tcPr>
          <w:p>
            <w:pPr>
              <w:wordWrap w:val="0"/>
              <w:spacing w:before="300" w:line="600" w:lineRule="exact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ge">
                        <wp:posOffset>-541020</wp:posOffset>
                      </wp:positionV>
                      <wp:extent cx="1651000" cy="428625"/>
                      <wp:effectExtent l="4445" t="4445" r="20955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黑体"/>
                                      <w:sz w:val="32"/>
                                    </w:rPr>
                                    <w:t>项目信息表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.4pt;margin-top:-42.6pt;height:33.75pt;width:130pt;mso-position-vertical-relative:page;z-index:251659264;mso-width-relative:page;mso-height-relative:page;" fillcolor="#FFFFFF" filled="t" stroked="t" coordsize="21600,21600" o:gfxdata="UEsDBAoAAAAAAIdO4kAAAAAAAAAAAAAAAAAEAAAAZHJzL1BLAwQUAAAACACHTuJAKv3sydcAAAAL&#10;AQAADwAAAGRycy9kb3ducmV2LnhtbE2PwW7CMAyG75N4h8hIu0yQtNoAdU0RQkw7w3bZLTSmrdY4&#10;bRMo7OlnTtvRv399/pyvr64VFxxC40lDMlcgkEpvG6o0fH68zVYgQjRkTesJNdwwwLqYPOQms36k&#10;PV4OsRIMoZAZDXWMXSZlKGt0Jsx9h8S7kx+ciTwOlbSDGRnuWpkqtZDONMQXatPhtsby+3B2Gvy4&#10;uzmPvUqfvn7c+3bT709pr/XjNFGvICJe418Z7vqsDgU7Hf2ZbBCtBqazetQwW72kILjxvLgnR06S&#10;5RJkkcv/PxS/UEsDBBQAAAAIAIdO4kC1xjt/AwIAADYEAAAOAAAAZHJzL2Uyb0RvYy54bWytU82O&#10;0zAQviPxDpbvNGlFqyVquhKUckGAtPAAru0klvwnj9ukLwBvwIkLd56rz8HYCV1299LD5uCMPZ+/&#10;mflmvL4djCZHGUA5W9P5rKREWu6Esm1Nv33dvbqhBCKzgmlnZU1PEujt5uWLde8ruXCd00IGgiQW&#10;qt7XtIvRV0UBvJOGwcx5adHZuGBYxG1oCxFYj+xGF4uyXBW9C8IHxyUAnm5HJ50YwzWErmkUl1vH&#10;D0baOLIGqVnEkqBTHugmZ9s0ksfPTQMyEl1TrDTmFYOgvU9rsVmzqg3Md4pPKbBrUnhUk2HKYtAL&#10;1ZZFRg5BPaEyigcHrokz7kwxFpIVwSrm5SNt7jrmZa4FpQZ/ER2ej5Z/On4JRAmcBEosM9jw888f&#10;519/zr+/k3mSp/dQIerOIy4Ob92QoNM54GGqemiCSX+sh6AfxT1dxJVDJDxdWi3nZYkujr7Xi5vV&#10;YploivvbPkD8IJ0hyahpwOZlTdnxI8QR+g+SgoHTSuyU1nkT2v07HciRYaN3+ZvYH8C0JX1N3ywx&#10;NuEMp7fBqUHTeFQAbJvjPbgB1xGnxLYMujGBzJDis8qoKEO2OsnEeytIPHlU2eLjoikZIwUlWuJb&#10;TFZGRqb0NUjUTluUMLVobEWy4rAfkCaZeydO2LaDD6rtUNLcuAzHccraT6Of5vX/fSa9f+6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r97MnXAAAACwEAAA8AAAAAAAAAAQAgAAAAIgAAAGRycy9k&#10;b3ducmV2LnhtbFBLAQIUABQAAAAIAIdO4kC1xjt/AwIAADYEAAAOAAAAAAAAAAEAIAAAACYBAABk&#10;cnMvZTJvRG9jLnhtbFBLBQYAAAAABgAGAFkBAACbBQAAAAA=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黑体"/>
                                <w:sz w:val="32"/>
                              </w:rPr>
                              <w:t>项目信息表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</w:trPr>
        <w:tc>
          <w:tcPr>
            <w:tcW w:w="1386" w:type="dxa"/>
            <w:vMerge w:val="restart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项目申报</w:t>
            </w:r>
          </w:p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5553" w:type="dxa"/>
            <w:gridSpan w:val="6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1603" w:type="dxa"/>
            <w:gridSpan w:val="2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553" w:type="dxa"/>
            <w:gridSpan w:val="6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单位类别</w:t>
            </w:r>
          </w:p>
        </w:tc>
        <w:tc>
          <w:tcPr>
            <w:tcW w:w="5553" w:type="dxa"/>
            <w:gridSpan w:val="6"/>
            <w:noWrap w:val="0"/>
            <w:vAlign w:val="top"/>
          </w:tcPr>
          <w:p>
            <w:pPr>
              <w:ind w:right="26" w:firstLine="120" w:firstLineChars="5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高新技术企业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科技型中小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386" w:type="dxa"/>
            <w:vMerge w:val="restart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其他主要</w:t>
            </w:r>
          </w:p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参加单位</w:t>
            </w:r>
          </w:p>
        </w:tc>
        <w:tc>
          <w:tcPr>
            <w:tcW w:w="583" w:type="dxa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628" w:type="dxa"/>
            <w:gridSpan w:val="7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  名  称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28" w:type="dxa"/>
            <w:gridSpan w:val="7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28" w:type="dxa"/>
            <w:gridSpan w:val="7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386" w:type="dxa"/>
            <w:vMerge w:val="restart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247" w:type="dxa"/>
            <w:gridSpan w:val="3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671" w:type="dxa"/>
            <w:gridSpan w:val="3"/>
            <w:noWrap w:val="0"/>
            <w:vAlign w:val="top"/>
          </w:tcPr>
          <w:p>
            <w:pPr>
              <w:ind w:left="240" w:right="26" w:firstLine="480" w:firstLineChars="20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47" w:type="dxa"/>
            <w:gridSpan w:val="3"/>
            <w:noWrap w:val="0"/>
            <w:vAlign w:val="top"/>
          </w:tcPr>
          <w:p>
            <w:pPr>
              <w:ind w:right="26" w:firstLine="360" w:firstLineChars="15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ind w:right="26" w:firstLine="120" w:firstLineChars="5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671" w:type="dxa"/>
            <w:gridSpan w:val="3"/>
            <w:noWrap w:val="0"/>
            <w:vAlign w:val="top"/>
          </w:tcPr>
          <w:p>
            <w:pPr>
              <w:ind w:right="26" w:firstLine="120" w:firstLineChars="5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6197" w:type="dxa"/>
            <w:gridSpan w:val="7"/>
            <w:noWrap w:val="0"/>
            <w:vAlign w:val="top"/>
          </w:tcPr>
          <w:p>
            <w:pPr>
              <w:ind w:right="26" w:firstLine="120" w:firstLineChars="5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□研究生 □大学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  □中专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6197" w:type="dxa"/>
            <w:gridSpan w:val="7"/>
            <w:noWrap w:val="0"/>
            <w:vAlign w:val="top"/>
          </w:tcPr>
          <w:p>
            <w:pPr>
              <w:ind w:right="26" w:firstLine="120" w:firstLineChars="5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□高级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  □初级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386" w:type="dxa"/>
            <w:vMerge w:val="restart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  话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  机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386" w:type="dxa"/>
            <w:vMerge w:val="continue"/>
            <w:noWrap w:val="0"/>
            <w:vAlign w:val="top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ind w:right="26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ind w:right="26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386" w:type="dxa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项目起始</w:t>
            </w:r>
          </w:p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项目终止</w:t>
            </w:r>
          </w:p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成果来源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□国家计划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□省级计划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□授权发明专利或新品种 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□引进技术    □其他    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成果来源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□国家计划 □省级计划    □</w:t>
            </w: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 xml:space="preserve">授权发明专利或新品种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□引进技术  □其他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成果水平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国际领先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国际先进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国内领先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国内先进      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成果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转化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形态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中试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工程化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产业化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推广应用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</w:trPr>
        <w:tc>
          <w:tcPr>
            <w:tcW w:w="1386" w:type="dxa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项目投入</w:t>
            </w:r>
          </w:p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申请补助资金（万元）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</w:trPr>
        <w:tc>
          <w:tcPr>
            <w:tcW w:w="1386" w:type="dxa"/>
            <w:noWrap w:val="0"/>
            <w:vAlign w:val="center"/>
          </w:tcPr>
          <w:p>
            <w:pPr>
              <w:ind w:right="28"/>
              <w:contextualSpacing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项目摘要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300字以内</w:t>
            </w:r>
          </w:p>
        </w:tc>
        <w:tc>
          <w:tcPr>
            <w:tcW w:w="7553" w:type="dxa"/>
            <w:gridSpan w:val="9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sz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一、总论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（一）申请项目概述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转化的主要成果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二、项目技术成果的先进性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（一）项目创新点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（二）知识产权状况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三、项目实施方案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（一）项目的转化内容与技术路线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（二）项目组织实施方案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（三）项目产品市场调查与竞争能力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项目成果转化支出情况</w:t>
      </w:r>
    </w:p>
    <w:p>
      <w:pPr>
        <w:spacing w:line="360" w:lineRule="auto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项目成果转化支出表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</w:rPr>
        <w:t>单位：万元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5783"/>
        <w:gridCol w:w="1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503" w:leftChars="-50" w:right="-105" w:rightChars="-50" w:hanging="608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项目支出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503" w:leftChars="-50" w:right="-105" w:rightChars="-50" w:hanging="608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⑴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一、经费支出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（一）直接费用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⒈设备费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840" w:firstLineChars="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⑴购置设备费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840" w:firstLineChars="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⑵试制设备费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840" w:firstLineChars="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⑶设备升级改造与租赁费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⒉材料费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⒊测试化验加工费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⒋燃料动力费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⒌会议/差旅/国际合作与交流费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⒍出版/文献/信息传播/知识产权事务费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⒎劳务费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⒏咨询费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⒐其他支出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（二）间接费用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⒈仪器设备房屋使用折旧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⒉水、电、气、暖消耗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⒊有关管理费用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left="608" w:hanging="60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⒋绩效支出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20" w:firstLineChars="200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经费支出</w:t>
      </w:r>
      <w:r>
        <w:t>明细</w:t>
      </w:r>
      <w:r>
        <w:rPr>
          <w:rFonts w:hint="eastAsia"/>
        </w:rPr>
        <w:t>参考</w:t>
      </w:r>
      <w:r>
        <w:t>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四、项目效益</w:t>
      </w:r>
      <w:r>
        <w:rPr>
          <w:rFonts w:hint="eastAsia" w:ascii="黑体" w:hAnsi="黑体" w:eastAsia="黑体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（一）成果转化</w:t>
      </w:r>
      <w:r>
        <w:rPr>
          <w:rFonts w:hint="eastAsia" w:ascii="仿宋_GB2312" w:eastAsia="仿宋_GB2312"/>
          <w:sz w:val="32"/>
          <w:szCs w:val="32"/>
          <w:lang w:eastAsia="zh-CN"/>
        </w:rPr>
        <w:t>实现的技术指标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1．产品成本分析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2．产品单位售价与盈利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3．经济效益分析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4．项目投资评价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（三）社会效益、生态效益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五、项目支撑条件分析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（二）单位转化能力论述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（三）合作单位研发能力</w:t>
      </w:r>
    </w:p>
    <w:p>
      <w:pPr>
        <w:pStyle w:val="2"/>
        <w:ind w:left="0" w:leftChars="0" w:firstLine="0" w:firstLineChars="0"/>
        <w:rPr>
          <w:rFonts w:hint="eastAsia"/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20002B04"/>
    <w:rsid w:val="200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firstLine="640" w:firstLineChars="200"/>
    </w:pPr>
    <w:rPr>
      <w:rFonts w:ascii="Arial" w:hAnsi="Arial" w:eastAsia="CESI仿宋-GB231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style51"/>
    <w:qFormat/>
    <w:uiPriority w:val="0"/>
    <w:rPr>
      <w:rFonts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2023-10-27T07:41:00Z</dcterms:created>
  <dc:creator>忙石</dc:creator>
  <cp:lastModifiedBy>忙石</cp:lastModifiedBy>
  <dcterms:modified xsi:type="dcterms:W3CDTF">2023-10-27T07:42:24Z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4A7F6CE3EEAD43D8B50F6DC3D360EB7D_11</vt:lpwstr>
  </property>
</Properties>
</file>